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33" w:type="dxa"/>
        <w:tblLook w:val="01E0" w:firstRow="1" w:lastRow="1" w:firstColumn="1" w:lastColumn="1" w:noHBand="0" w:noVBand="0"/>
      </w:tblPr>
      <w:tblGrid>
        <w:gridCol w:w="7520"/>
        <w:gridCol w:w="6213"/>
      </w:tblGrid>
      <w:tr w:rsidR="006136F6" w:rsidRPr="006136F6" w14:paraId="4C2D8CE2" w14:textId="77777777">
        <w:trPr>
          <w:trHeight w:val="718"/>
        </w:trPr>
        <w:tc>
          <w:tcPr>
            <w:tcW w:w="7520" w:type="dxa"/>
            <w:shd w:val="clear" w:color="auto" w:fill="auto"/>
          </w:tcPr>
          <w:p w14:paraId="4C2D8CDA" w14:textId="4A327AA3" w:rsidR="00FD588C" w:rsidRPr="00665AAE" w:rsidRDefault="00501B6F" w:rsidP="000241F0">
            <w:pPr>
              <w:jc w:val="center"/>
              <w:rPr>
                <w:b/>
                <w:color w:val="000000" w:themeColor="text1"/>
                <w:sz w:val="26"/>
                <w:szCs w:val="26"/>
                <w:lang w:val="pt-BR"/>
              </w:rPr>
            </w:pPr>
            <w:r w:rsidRPr="00665AAE">
              <w:rPr>
                <w:b/>
                <w:color w:val="000000" w:themeColor="text1"/>
                <w:sz w:val="26"/>
                <w:szCs w:val="26"/>
                <w:lang w:val="pt-BR"/>
              </w:rPr>
              <w:t>B</w:t>
            </w:r>
            <w:r w:rsidR="007C368D" w:rsidRPr="00665AAE">
              <w:rPr>
                <w:b/>
                <w:color w:val="000000" w:themeColor="text1"/>
                <w:sz w:val="26"/>
                <w:szCs w:val="26"/>
                <w:lang w:val="pt-BR"/>
              </w:rPr>
              <w:t>Ộ</w:t>
            </w:r>
            <w:r w:rsidRPr="00665AAE">
              <w:rPr>
                <w:b/>
                <w:color w:val="000000" w:themeColor="text1"/>
                <w:sz w:val="26"/>
                <w:szCs w:val="26"/>
                <w:lang w:val="pt-BR"/>
              </w:rPr>
              <w:t xml:space="preserve"> V</w:t>
            </w:r>
            <w:r w:rsidR="007C368D" w:rsidRPr="00665AAE">
              <w:rPr>
                <w:b/>
                <w:color w:val="000000" w:themeColor="text1"/>
                <w:sz w:val="26"/>
                <w:szCs w:val="26"/>
                <w:lang w:val="pt-BR"/>
              </w:rPr>
              <w:t>ĂN HOÁ</w:t>
            </w:r>
            <w:r w:rsidRPr="00665AAE">
              <w:rPr>
                <w:b/>
                <w:color w:val="000000" w:themeColor="text1"/>
                <w:sz w:val="26"/>
                <w:szCs w:val="26"/>
                <w:lang w:val="pt-BR"/>
              </w:rPr>
              <w:t xml:space="preserve">, </w:t>
            </w:r>
            <w:r w:rsidR="007C368D" w:rsidRPr="00665AAE">
              <w:rPr>
                <w:b/>
                <w:color w:val="000000" w:themeColor="text1"/>
                <w:sz w:val="26"/>
                <w:szCs w:val="26"/>
                <w:lang w:val="pt-BR"/>
              </w:rPr>
              <w:t>THỂ THAO</w:t>
            </w:r>
            <w:r w:rsidR="00A40EC2">
              <w:rPr>
                <w:b/>
                <w:color w:val="000000" w:themeColor="text1"/>
                <w:sz w:val="26"/>
                <w:szCs w:val="26"/>
                <w:lang w:val="pt-BR"/>
              </w:rPr>
              <w:t xml:space="preserve"> </w:t>
            </w:r>
            <w:r w:rsidR="007C368D" w:rsidRPr="00665AAE">
              <w:rPr>
                <w:b/>
                <w:color w:val="000000" w:themeColor="text1"/>
                <w:sz w:val="26"/>
                <w:szCs w:val="26"/>
                <w:lang w:val="pt-BR"/>
              </w:rPr>
              <w:t>VÀ DU</w:t>
            </w:r>
            <w:r w:rsidR="00A40EC2">
              <w:rPr>
                <w:b/>
                <w:color w:val="000000" w:themeColor="text1"/>
                <w:sz w:val="26"/>
                <w:szCs w:val="26"/>
                <w:lang w:val="pt-BR"/>
              </w:rPr>
              <w:t xml:space="preserve"> </w:t>
            </w:r>
            <w:r w:rsidR="007C368D" w:rsidRPr="00665AAE">
              <w:rPr>
                <w:b/>
                <w:color w:val="000000" w:themeColor="text1"/>
                <w:sz w:val="26"/>
                <w:szCs w:val="26"/>
                <w:lang w:val="pt-BR"/>
              </w:rPr>
              <w:t>LỊCH</w:t>
            </w:r>
          </w:p>
          <w:p w14:paraId="4C2D8CDC" w14:textId="77777777" w:rsidR="00FD588C" w:rsidRPr="006136F6" w:rsidRDefault="007528AE" w:rsidP="00AA7FAB">
            <w:pPr>
              <w:spacing w:line="360" w:lineRule="exact"/>
              <w:jc w:val="center"/>
              <w:rPr>
                <w:color w:val="000000" w:themeColor="text1"/>
                <w:lang w:val="pt-BR"/>
              </w:rPr>
            </w:pPr>
            <w:r>
              <w:rPr>
                <w:noProof/>
                <w:color w:val="000000" w:themeColor="text1"/>
              </w:rPr>
              <mc:AlternateContent>
                <mc:Choice Requires="wps">
                  <w:drawing>
                    <wp:anchor distT="0" distB="0" distL="114300" distR="114300" simplePos="0" relativeHeight="251657728" behindDoc="0" locked="0" layoutInCell="1" allowOverlap="1" wp14:anchorId="4C2D9260" wp14:editId="2CDE338E">
                      <wp:simplePos x="0" y="0"/>
                      <wp:positionH relativeFrom="column">
                        <wp:posOffset>1765054</wp:posOffset>
                      </wp:positionH>
                      <wp:positionV relativeFrom="paragraph">
                        <wp:posOffset>29845</wp:posOffset>
                      </wp:positionV>
                      <wp:extent cx="1093893" cy="0"/>
                      <wp:effectExtent l="0" t="0" r="30480" b="19050"/>
                      <wp:wrapNone/>
                      <wp:docPr id="4436090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8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EC15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2.35pt" to="225.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"/>
                  </w:pict>
                </mc:Fallback>
              </mc:AlternateContent>
            </w:r>
          </w:p>
          <w:p w14:paraId="4C2D8CDD" w14:textId="77777777" w:rsidR="00700569" w:rsidRPr="006136F6" w:rsidRDefault="00700569" w:rsidP="00AA7FAB">
            <w:pPr>
              <w:spacing w:line="360" w:lineRule="exact"/>
              <w:jc w:val="center"/>
              <w:rPr>
                <w:color w:val="000000" w:themeColor="text1"/>
                <w:lang w:val="pt-BR"/>
              </w:rPr>
            </w:pPr>
          </w:p>
        </w:tc>
        <w:tc>
          <w:tcPr>
            <w:tcW w:w="6213" w:type="dxa"/>
            <w:shd w:val="clear" w:color="auto" w:fill="auto"/>
          </w:tcPr>
          <w:p w14:paraId="4C2D8CDE" w14:textId="77777777" w:rsidR="007C451F" w:rsidRPr="006136F6" w:rsidRDefault="007C451F" w:rsidP="007C451F">
            <w:pPr>
              <w:spacing w:before="240"/>
              <w:contextualSpacing/>
              <w:jc w:val="center"/>
              <w:rPr>
                <w:b/>
                <w:bCs/>
                <w:color w:val="000000" w:themeColor="text1"/>
                <w:sz w:val="26"/>
                <w:szCs w:val="26"/>
              </w:rPr>
            </w:pPr>
            <w:r w:rsidRPr="006136F6">
              <w:rPr>
                <w:b/>
                <w:bCs/>
                <w:color w:val="000000" w:themeColor="text1"/>
                <w:sz w:val="26"/>
                <w:szCs w:val="26"/>
              </w:rPr>
              <w:t>CỘNG HOÀ XÃ HỘI CHỦ NGHĨA VIỆT NAM</w:t>
            </w:r>
          </w:p>
          <w:p w14:paraId="4C2D8CDF" w14:textId="77777777" w:rsidR="007C451F" w:rsidRPr="00665AAE" w:rsidRDefault="007C451F" w:rsidP="007C451F">
            <w:pPr>
              <w:tabs>
                <w:tab w:val="left" w:pos="1005"/>
                <w:tab w:val="center" w:pos="2934"/>
              </w:tabs>
              <w:contextualSpacing/>
              <w:jc w:val="center"/>
              <w:rPr>
                <w:b/>
                <w:bCs/>
                <w:color w:val="000000" w:themeColor="text1"/>
                <w:sz w:val="28"/>
                <w:szCs w:val="28"/>
              </w:rPr>
            </w:pPr>
            <w:r w:rsidRPr="00665AAE">
              <w:rPr>
                <w:b/>
                <w:bCs/>
                <w:color w:val="000000" w:themeColor="text1"/>
                <w:sz w:val="28"/>
                <w:szCs w:val="28"/>
              </w:rPr>
              <w:t>Độc lập - Tự do - Hạnh phúc</w:t>
            </w:r>
          </w:p>
          <w:p w14:paraId="4C2D8CE0" w14:textId="77777777" w:rsidR="00A17425" w:rsidRPr="006136F6" w:rsidRDefault="007528AE" w:rsidP="00A17425">
            <w:pPr>
              <w:ind w:firstLine="71"/>
              <w:contextualSpacing/>
              <w:jc w:val="center"/>
              <w:rPr>
                <w:i/>
                <w:iCs/>
                <w:color w:val="000000" w:themeColor="text1"/>
              </w:rPr>
            </w:pPr>
            <w:r>
              <w:rPr>
                <w:noProof/>
                <w:color w:val="000000" w:themeColor="text1"/>
              </w:rPr>
              <mc:AlternateContent>
                <mc:Choice Requires="wps">
                  <w:drawing>
                    <wp:anchor distT="0" distB="0" distL="114300" distR="114300" simplePos="0" relativeHeight="251660288" behindDoc="0" locked="0" layoutInCell="1" allowOverlap="1" wp14:anchorId="4C2D9262" wp14:editId="26064756">
                      <wp:simplePos x="0" y="0"/>
                      <wp:positionH relativeFrom="column">
                        <wp:posOffset>815535</wp:posOffset>
                      </wp:positionH>
                      <wp:positionV relativeFrom="paragraph">
                        <wp:posOffset>53975</wp:posOffset>
                      </wp:positionV>
                      <wp:extent cx="2214245" cy="0"/>
                      <wp:effectExtent l="11430" t="8890" r="12700" b="10160"/>
                      <wp:wrapNone/>
                      <wp:docPr id="16020122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51128"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pt,4.25pt" to="238.5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"/>
                  </w:pict>
                </mc:Fallback>
              </mc:AlternateContent>
            </w:r>
          </w:p>
          <w:p w14:paraId="4C2D8CE1" w14:textId="306071DF" w:rsidR="00FD588C" w:rsidRPr="00665AAE" w:rsidRDefault="000241F0" w:rsidP="00493A7E">
            <w:pPr>
              <w:ind w:firstLine="71"/>
              <w:contextualSpacing/>
              <w:jc w:val="center"/>
              <w:rPr>
                <w:i/>
                <w:iCs/>
                <w:color w:val="000000" w:themeColor="text1"/>
                <w:sz w:val="28"/>
                <w:szCs w:val="28"/>
              </w:rPr>
            </w:pPr>
            <w:r w:rsidRPr="00665AAE">
              <w:rPr>
                <w:i/>
                <w:iCs/>
                <w:color w:val="000000" w:themeColor="text1"/>
                <w:sz w:val="28"/>
                <w:szCs w:val="28"/>
              </w:rPr>
              <w:t xml:space="preserve">Hà Nội, ngày </w:t>
            </w:r>
            <w:r w:rsidR="00E25CA5">
              <w:rPr>
                <w:i/>
                <w:iCs/>
                <w:color w:val="000000" w:themeColor="text1"/>
                <w:sz w:val="28"/>
                <w:szCs w:val="28"/>
              </w:rPr>
              <w:t xml:space="preserve">    </w:t>
            </w:r>
            <w:r w:rsidRPr="00665AAE">
              <w:rPr>
                <w:i/>
                <w:iCs/>
                <w:color w:val="000000" w:themeColor="text1"/>
                <w:sz w:val="28"/>
                <w:szCs w:val="28"/>
              </w:rPr>
              <w:t xml:space="preserve"> </w:t>
            </w:r>
            <w:r w:rsidR="007C451F" w:rsidRPr="00665AAE">
              <w:rPr>
                <w:i/>
                <w:iCs/>
                <w:color w:val="000000" w:themeColor="text1"/>
                <w:sz w:val="28"/>
                <w:szCs w:val="28"/>
              </w:rPr>
              <w:t xml:space="preserve">tháng </w:t>
            </w:r>
            <w:r w:rsidR="00E25CA5">
              <w:rPr>
                <w:i/>
                <w:iCs/>
                <w:color w:val="000000" w:themeColor="text1"/>
                <w:sz w:val="28"/>
                <w:szCs w:val="28"/>
              </w:rPr>
              <w:t xml:space="preserve">    </w:t>
            </w:r>
            <w:r w:rsidR="00864EA6" w:rsidRPr="00665AAE">
              <w:rPr>
                <w:i/>
                <w:iCs/>
                <w:color w:val="000000" w:themeColor="text1"/>
                <w:sz w:val="28"/>
                <w:szCs w:val="28"/>
              </w:rPr>
              <w:t xml:space="preserve"> </w:t>
            </w:r>
            <w:r w:rsidR="007C451F" w:rsidRPr="00665AAE">
              <w:rPr>
                <w:i/>
                <w:iCs/>
                <w:color w:val="000000" w:themeColor="text1"/>
                <w:sz w:val="28"/>
                <w:szCs w:val="28"/>
              </w:rPr>
              <w:t>năm 20</w:t>
            </w:r>
            <w:r w:rsidR="007D02A9" w:rsidRPr="00665AAE">
              <w:rPr>
                <w:i/>
                <w:iCs/>
                <w:color w:val="000000" w:themeColor="text1"/>
                <w:sz w:val="28"/>
                <w:szCs w:val="28"/>
              </w:rPr>
              <w:t>23</w:t>
            </w:r>
          </w:p>
        </w:tc>
      </w:tr>
    </w:tbl>
    <w:p w14:paraId="4C2D8CE3" w14:textId="77777777" w:rsidR="007D02A9" w:rsidRDefault="007D02A9" w:rsidP="00864EA6">
      <w:pPr>
        <w:spacing w:before="20"/>
        <w:ind w:right="-106"/>
        <w:jc w:val="center"/>
        <w:rPr>
          <w:b/>
          <w:color w:val="000000" w:themeColor="text1"/>
          <w:sz w:val="26"/>
          <w:szCs w:val="26"/>
          <w:lang w:val="pt-BR"/>
        </w:rPr>
      </w:pPr>
    </w:p>
    <w:p w14:paraId="4C2D8CE4" w14:textId="77777777" w:rsidR="00943D39" w:rsidRPr="00665AAE" w:rsidRDefault="00015F74" w:rsidP="00864EA6">
      <w:pPr>
        <w:spacing w:before="20"/>
        <w:ind w:right="-106"/>
        <w:jc w:val="center"/>
        <w:rPr>
          <w:b/>
          <w:color w:val="000000" w:themeColor="text1"/>
          <w:sz w:val="28"/>
          <w:szCs w:val="28"/>
          <w:lang w:val="pt-BR"/>
        </w:rPr>
      </w:pPr>
      <w:r w:rsidRPr="00665AAE">
        <w:rPr>
          <w:b/>
          <w:color w:val="000000" w:themeColor="text1"/>
          <w:sz w:val="28"/>
          <w:szCs w:val="28"/>
          <w:lang w:val="pt-BR"/>
        </w:rPr>
        <w:t xml:space="preserve">TỔNG HỢP Ý KIẾN </w:t>
      </w:r>
      <w:r w:rsidR="00700569" w:rsidRPr="00665AAE">
        <w:rPr>
          <w:b/>
          <w:color w:val="000000" w:themeColor="text1"/>
          <w:sz w:val="28"/>
          <w:szCs w:val="28"/>
          <w:lang w:val="pt-BR"/>
        </w:rPr>
        <w:t xml:space="preserve">GÓP Ý </w:t>
      </w:r>
    </w:p>
    <w:p w14:paraId="53DBDDC5" w14:textId="77777777" w:rsidR="008B727D" w:rsidRPr="008B727D" w:rsidRDefault="00187F1B" w:rsidP="008B727D">
      <w:pPr>
        <w:jc w:val="center"/>
        <w:rPr>
          <w:b/>
          <w:sz w:val="28"/>
          <w:szCs w:val="28"/>
        </w:rPr>
      </w:pPr>
      <w:r w:rsidRPr="00187F1B">
        <w:rPr>
          <w:b/>
          <w:color w:val="000000" w:themeColor="text1"/>
          <w:sz w:val="28"/>
          <w:szCs w:val="28"/>
          <w:lang w:val="pt-BR"/>
        </w:rPr>
        <w:t>H</w:t>
      </w:r>
      <w:r w:rsidR="00F52019" w:rsidRPr="00187F1B">
        <w:rPr>
          <w:b/>
          <w:color w:val="000000" w:themeColor="text1"/>
          <w:sz w:val="28"/>
          <w:szCs w:val="28"/>
          <w:lang w:val="pt-BR"/>
        </w:rPr>
        <w:t xml:space="preserve">ồ sơ </w:t>
      </w:r>
      <w:r w:rsidR="00FC5863" w:rsidRPr="00187F1B">
        <w:rPr>
          <w:b/>
          <w:color w:val="000000" w:themeColor="text1"/>
          <w:sz w:val="28"/>
          <w:szCs w:val="28"/>
          <w:lang w:val="pt-BR"/>
        </w:rPr>
        <w:t>dự thảo</w:t>
      </w:r>
      <w:r w:rsidR="007D02A9" w:rsidRPr="00187F1B">
        <w:rPr>
          <w:b/>
          <w:color w:val="000000" w:themeColor="text1"/>
          <w:sz w:val="28"/>
          <w:szCs w:val="28"/>
          <w:lang w:val="pt-BR"/>
        </w:rPr>
        <w:t xml:space="preserve"> </w:t>
      </w:r>
      <w:r w:rsidR="00665AAE" w:rsidRPr="00187F1B">
        <w:rPr>
          <w:b/>
          <w:color w:val="000000" w:themeColor="text1"/>
          <w:sz w:val="28"/>
          <w:szCs w:val="28"/>
          <w:lang w:val="pt-BR"/>
        </w:rPr>
        <w:t xml:space="preserve">Nghị định </w:t>
      </w:r>
      <w:r w:rsidR="008B727D" w:rsidRPr="008B727D">
        <w:rPr>
          <w:b/>
          <w:sz w:val="28"/>
          <w:szCs w:val="28"/>
        </w:rPr>
        <w:t xml:space="preserve">Sửa đổi, bổ sung một số điều của Nghị định số 54/2019/NĐ-CP </w:t>
      </w:r>
    </w:p>
    <w:p w14:paraId="72A571A2" w14:textId="7454F107" w:rsidR="008B727D" w:rsidRDefault="008B727D" w:rsidP="008B727D">
      <w:pPr>
        <w:jc w:val="center"/>
        <w:rPr>
          <w:b/>
          <w:sz w:val="28"/>
          <w:szCs w:val="28"/>
        </w:rPr>
      </w:pPr>
      <w:r w:rsidRPr="008B727D">
        <w:rPr>
          <w:b/>
          <w:sz w:val="28"/>
          <w:szCs w:val="28"/>
        </w:rPr>
        <w:t>ngày 19 tháng 6 năm 2019 của Chính phủ quy định về kinh doanh dịch vụ karaoke, dịch vụ vũ trường</w:t>
      </w:r>
    </w:p>
    <w:p w14:paraId="6E0A03A5" w14:textId="0683356E" w:rsidR="001A0790" w:rsidRPr="00665AAE" w:rsidRDefault="00665AAE" w:rsidP="008B727D">
      <w:pPr>
        <w:jc w:val="center"/>
        <w:rPr>
          <w:b/>
          <w:color w:val="000000" w:themeColor="text1"/>
          <w:sz w:val="20"/>
          <w:szCs w:val="20"/>
          <w:lang w:val="pt-BR"/>
        </w:rPr>
      </w:pPr>
      <w:r w:rsidRPr="00665AAE">
        <w:rPr>
          <w:b/>
          <w:color w:val="000000" w:themeColor="text1"/>
          <w:sz w:val="20"/>
          <w:szCs w:val="20"/>
          <w:lang w:val="pt-BR"/>
        </w:rPr>
        <w:t>_______________________________</w:t>
      </w:r>
    </w:p>
    <w:p w14:paraId="1500F206" w14:textId="77777777" w:rsidR="001A0790" w:rsidRDefault="001A0790" w:rsidP="001A0790">
      <w:pPr>
        <w:pStyle w:val="ListParagraph"/>
        <w:spacing w:after="0" w:line="240" w:lineRule="auto"/>
        <w:rPr>
          <w:b/>
          <w:color w:val="000000"/>
          <w:sz w:val="28"/>
          <w:szCs w:val="28"/>
        </w:rPr>
      </w:pPr>
    </w:p>
    <w:p w14:paraId="204A577D" w14:textId="3C85DEC2" w:rsidR="001A0790" w:rsidRPr="0029529F" w:rsidRDefault="001A0790" w:rsidP="0029529F">
      <w:pPr>
        <w:pStyle w:val="ListParagraph"/>
        <w:numPr>
          <w:ilvl w:val="0"/>
          <w:numId w:val="29"/>
        </w:numPr>
        <w:spacing w:before="120" w:after="0" w:line="320" w:lineRule="exact"/>
        <w:rPr>
          <w:spacing w:val="-8"/>
          <w:sz w:val="28"/>
          <w:szCs w:val="28"/>
        </w:rPr>
      </w:pPr>
      <w:r w:rsidRPr="0029529F">
        <w:rPr>
          <w:b/>
          <w:color w:val="000000"/>
          <w:spacing w:val="-8"/>
          <w:sz w:val="28"/>
          <w:szCs w:val="28"/>
        </w:rPr>
        <w:t xml:space="preserve">Văn bản lấy ý kiến của Bộ Văn hóa, Thể thao và Du lịch: </w:t>
      </w:r>
      <w:r w:rsidRPr="0029529F">
        <w:rPr>
          <w:spacing w:val="-8"/>
          <w:sz w:val="28"/>
          <w:szCs w:val="28"/>
        </w:rPr>
        <w:t xml:space="preserve">Công văn số </w:t>
      </w:r>
      <w:r w:rsidR="00CC4C33">
        <w:rPr>
          <w:spacing w:val="-8"/>
          <w:sz w:val="28"/>
          <w:szCs w:val="28"/>
        </w:rPr>
        <w:t>5077</w:t>
      </w:r>
      <w:r w:rsidR="0029529F" w:rsidRPr="0029529F">
        <w:rPr>
          <w:spacing w:val="-8"/>
          <w:sz w:val="28"/>
          <w:szCs w:val="28"/>
        </w:rPr>
        <w:t xml:space="preserve">/BVHTTDL-VHCS ngày </w:t>
      </w:r>
      <w:r w:rsidR="00CC4C33">
        <w:rPr>
          <w:spacing w:val="-8"/>
          <w:sz w:val="28"/>
          <w:szCs w:val="28"/>
        </w:rPr>
        <w:t>20</w:t>
      </w:r>
      <w:r w:rsidRPr="0029529F">
        <w:rPr>
          <w:spacing w:val="-8"/>
          <w:sz w:val="28"/>
          <w:szCs w:val="28"/>
        </w:rPr>
        <w:t>/</w:t>
      </w:r>
      <w:r w:rsidR="00CC4C33">
        <w:rPr>
          <w:spacing w:val="-8"/>
          <w:sz w:val="28"/>
          <w:szCs w:val="28"/>
        </w:rPr>
        <w:t>11</w:t>
      </w:r>
      <w:r w:rsidRPr="0029529F">
        <w:rPr>
          <w:spacing w:val="-8"/>
          <w:sz w:val="28"/>
          <w:szCs w:val="28"/>
        </w:rPr>
        <w:t>/202</w:t>
      </w:r>
      <w:r w:rsidRPr="0029529F">
        <w:rPr>
          <w:spacing w:val="-8"/>
          <w:sz w:val="28"/>
          <w:szCs w:val="28"/>
          <w:lang w:val="vi-VN"/>
        </w:rPr>
        <w:t>3</w:t>
      </w:r>
      <w:r w:rsidRPr="0029529F">
        <w:rPr>
          <w:spacing w:val="-8"/>
          <w:sz w:val="28"/>
          <w:szCs w:val="28"/>
        </w:rPr>
        <w:t>.</w:t>
      </w:r>
    </w:p>
    <w:p w14:paraId="5F0B1DD1" w14:textId="695CB71E" w:rsidR="001A0790" w:rsidRPr="00665AAE" w:rsidRDefault="001A0790" w:rsidP="00F36C0B">
      <w:pPr>
        <w:pStyle w:val="ListParagraph"/>
        <w:spacing w:before="120" w:after="0" w:line="320" w:lineRule="exact"/>
        <w:rPr>
          <w:b/>
          <w:color w:val="000000"/>
          <w:sz w:val="28"/>
          <w:szCs w:val="28"/>
        </w:rPr>
      </w:pPr>
      <w:r w:rsidRPr="00665AAE">
        <w:rPr>
          <w:b/>
          <w:color w:val="000000"/>
          <w:sz w:val="28"/>
          <w:szCs w:val="28"/>
        </w:rPr>
        <w:t xml:space="preserve">2. </w:t>
      </w:r>
      <w:r w:rsidR="0046579D" w:rsidRPr="00665AAE">
        <w:rPr>
          <w:b/>
          <w:color w:val="000000"/>
          <w:sz w:val="28"/>
          <w:szCs w:val="28"/>
        </w:rPr>
        <w:t>Tổng</w:t>
      </w:r>
      <w:r w:rsidR="0046579D" w:rsidRPr="00665AAE">
        <w:rPr>
          <w:b/>
          <w:color w:val="000000"/>
          <w:sz w:val="28"/>
          <w:szCs w:val="28"/>
          <w:lang w:val="vi-VN"/>
        </w:rPr>
        <w:t xml:space="preserve"> hợp các đơn vị</w:t>
      </w:r>
      <w:r w:rsidRPr="00665AAE">
        <w:rPr>
          <w:b/>
          <w:color w:val="000000"/>
          <w:sz w:val="28"/>
          <w:szCs w:val="28"/>
        </w:rPr>
        <w:t xml:space="preserve"> tham gia góp ý, cụ thể:</w:t>
      </w:r>
    </w:p>
    <w:p w14:paraId="4883B8BC" w14:textId="30E16C33" w:rsidR="001A0790" w:rsidRPr="00665AAE" w:rsidRDefault="001A0790" w:rsidP="00F36C0B">
      <w:pPr>
        <w:spacing w:before="120" w:line="320" w:lineRule="exact"/>
        <w:ind w:firstLine="720"/>
        <w:rPr>
          <w:color w:val="000000"/>
          <w:sz w:val="28"/>
          <w:szCs w:val="28"/>
        </w:rPr>
      </w:pPr>
      <w:r w:rsidRPr="00665AAE">
        <w:rPr>
          <w:color w:val="000000"/>
          <w:sz w:val="28"/>
          <w:szCs w:val="28"/>
        </w:rPr>
        <w:t xml:space="preserve">Bộ Văn hóa, Thể thao và Du lịch đã nhận được ý kiến góp bằng văn bản của </w:t>
      </w:r>
      <w:r w:rsidR="00E564B8">
        <w:rPr>
          <w:b/>
          <w:color w:val="000000"/>
          <w:sz w:val="28"/>
          <w:szCs w:val="28"/>
        </w:rPr>
        <w:t>1</w:t>
      </w:r>
      <w:r w:rsidR="00FC03D5">
        <w:rPr>
          <w:b/>
          <w:color w:val="000000"/>
          <w:sz w:val="28"/>
          <w:szCs w:val="28"/>
        </w:rPr>
        <w:t>4</w:t>
      </w:r>
      <w:r w:rsidRPr="00665AAE">
        <w:rPr>
          <w:color w:val="000000"/>
          <w:sz w:val="28"/>
          <w:szCs w:val="28"/>
        </w:rPr>
        <w:t xml:space="preserve"> cơ quan</w:t>
      </w:r>
      <w:r w:rsidRPr="00665AAE">
        <w:rPr>
          <w:color w:val="000000"/>
          <w:sz w:val="28"/>
          <w:szCs w:val="28"/>
          <w:lang w:val="vi-VN"/>
        </w:rPr>
        <w:t>, đơn vị</w:t>
      </w:r>
      <w:r w:rsidR="00F20657">
        <w:rPr>
          <w:color w:val="000000"/>
          <w:sz w:val="28"/>
          <w:szCs w:val="28"/>
        </w:rPr>
        <w:t>,</w:t>
      </w:r>
      <w:r w:rsidRPr="00665AAE">
        <w:rPr>
          <w:color w:val="000000"/>
          <w:sz w:val="28"/>
          <w:szCs w:val="28"/>
        </w:rPr>
        <w:t xml:space="preserve"> trong đó:</w:t>
      </w:r>
    </w:p>
    <w:p w14:paraId="18B5A11D" w14:textId="41CD3A3F" w:rsidR="004879FE" w:rsidRPr="00D360CD" w:rsidRDefault="004879FE" w:rsidP="00F36C0B">
      <w:pPr>
        <w:spacing w:before="120" w:line="320" w:lineRule="exact"/>
        <w:ind w:firstLine="720"/>
        <w:jc w:val="both"/>
        <w:rPr>
          <w:b/>
          <w:i/>
          <w:color w:val="000000"/>
          <w:sz w:val="28"/>
          <w:szCs w:val="28"/>
        </w:rPr>
      </w:pPr>
      <w:r w:rsidRPr="00D360CD">
        <w:rPr>
          <w:b/>
          <w:i/>
          <w:color w:val="000000"/>
          <w:sz w:val="28"/>
          <w:szCs w:val="28"/>
        </w:rPr>
        <w:t>2.1. Các</w:t>
      </w:r>
      <w:r w:rsidR="001A0790" w:rsidRPr="00D360CD">
        <w:rPr>
          <w:b/>
          <w:i/>
          <w:color w:val="000000"/>
          <w:sz w:val="28"/>
          <w:szCs w:val="28"/>
        </w:rPr>
        <w:t xml:space="preserve"> </w:t>
      </w:r>
      <w:r w:rsidRPr="00D360CD">
        <w:rPr>
          <w:b/>
          <w:i/>
          <w:color w:val="000000"/>
          <w:sz w:val="28"/>
          <w:szCs w:val="28"/>
        </w:rPr>
        <w:t xml:space="preserve">Bộ, Ngành, cơ quan trung ương: </w:t>
      </w:r>
      <w:r w:rsidR="00B60EFE">
        <w:rPr>
          <w:b/>
          <w:i/>
          <w:color w:val="000000"/>
          <w:sz w:val="28"/>
          <w:szCs w:val="28"/>
        </w:rPr>
        <w:t>9</w:t>
      </w:r>
      <w:r w:rsidR="009B000B">
        <w:rPr>
          <w:b/>
          <w:i/>
          <w:color w:val="000000"/>
          <w:sz w:val="28"/>
          <w:szCs w:val="28"/>
        </w:rPr>
        <w:t xml:space="preserve">/10 </w:t>
      </w:r>
      <w:r w:rsidR="003D4C80">
        <w:rPr>
          <w:b/>
          <w:i/>
          <w:color w:val="000000"/>
          <w:sz w:val="28"/>
          <w:szCs w:val="28"/>
        </w:rPr>
        <w:t>cơ quan xin ý kiến</w:t>
      </w:r>
    </w:p>
    <w:p w14:paraId="6DDEF6F9" w14:textId="35B3776C" w:rsidR="0064090D" w:rsidRDefault="004879FE" w:rsidP="00F36C0B">
      <w:pPr>
        <w:spacing w:before="120" w:line="320" w:lineRule="exact"/>
        <w:ind w:firstLine="720"/>
        <w:jc w:val="both"/>
        <w:rPr>
          <w:color w:val="000000"/>
          <w:sz w:val="28"/>
          <w:szCs w:val="28"/>
        </w:rPr>
      </w:pPr>
      <w:r>
        <w:rPr>
          <w:color w:val="000000"/>
          <w:sz w:val="28"/>
          <w:szCs w:val="28"/>
        </w:rPr>
        <w:t xml:space="preserve">- </w:t>
      </w:r>
      <w:r w:rsidR="002F5888">
        <w:rPr>
          <w:color w:val="000000"/>
          <w:sz w:val="28"/>
          <w:szCs w:val="28"/>
        </w:rPr>
        <w:t>N</w:t>
      </w:r>
      <w:r w:rsidR="00F20657" w:rsidRPr="00665AAE">
        <w:rPr>
          <w:color w:val="000000"/>
          <w:sz w:val="28"/>
          <w:szCs w:val="28"/>
        </w:rPr>
        <w:t>hất trí với nội dung</w:t>
      </w:r>
      <w:r w:rsidR="00F20657">
        <w:rPr>
          <w:color w:val="000000"/>
          <w:sz w:val="28"/>
          <w:szCs w:val="28"/>
        </w:rPr>
        <w:t xml:space="preserve"> </w:t>
      </w:r>
      <w:r w:rsidR="00F52019">
        <w:rPr>
          <w:color w:val="000000"/>
          <w:sz w:val="28"/>
          <w:szCs w:val="28"/>
        </w:rPr>
        <w:t>D</w:t>
      </w:r>
      <w:r w:rsidR="00F20657" w:rsidRPr="00665AAE">
        <w:rPr>
          <w:color w:val="000000"/>
          <w:sz w:val="28"/>
          <w:szCs w:val="28"/>
        </w:rPr>
        <w:t>ự</w:t>
      </w:r>
      <w:r w:rsidR="00F20657" w:rsidRPr="00665AAE">
        <w:rPr>
          <w:color w:val="000000"/>
          <w:sz w:val="28"/>
          <w:szCs w:val="28"/>
          <w:lang w:val="vi-VN"/>
        </w:rPr>
        <w:t xml:space="preserve"> thảo</w:t>
      </w:r>
      <w:r w:rsidR="00F20657">
        <w:rPr>
          <w:color w:val="000000"/>
          <w:sz w:val="28"/>
          <w:szCs w:val="28"/>
        </w:rPr>
        <w:t>:</w:t>
      </w:r>
      <w:r w:rsidR="001A0790" w:rsidRPr="00665AAE">
        <w:rPr>
          <w:color w:val="000000"/>
          <w:sz w:val="28"/>
          <w:szCs w:val="28"/>
        </w:rPr>
        <w:t xml:space="preserve"> </w:t>
      </w:r>
      <w:r w:rsidR="00B60EFE">
        <w:rPr>
          <w:color w:val="000000"/>
          <w:sz w:val="28"/>
          <w:szCs w:val="28"/>
        </w:rPr>
        <w:t>9</w:t>
      </w:r>
      <w:r w:rsidR="00FC5432">
        <w:rPr>
          <w:color w:val="000000"/>
          <w:sz w:val="28"/>
          <w:szCs w:val="28"/>
        </w:rPr>
        <w:t>/10</w:t>
      </w:r>
      <w:r w:rsidR="001A0790" w:rsidRPr="00665AAE">
        <w:rPr>
          <w:color w:val="000000"/>
          <w:sz w:val="28"/>
          <w:szCs w:val="28"/>
          <w:lang w:val="vi-VN"/>
        </w:rPr>
        <w:t>;</w:t>
      </w:r>
      <w:r w:rsidR="001A0790" w:rsidRPr="00665AAE">
        <w:rPr>
          <w:color w:val="000000"/>
          <w:sz w:val="28"/>
          <w:szCs w:val="28"/>
        </w:rPr>
        <w:t xml:space="preserve"> </w:t>
      </w:r>
    </w:p>
    <w:p w14:paraId="6F0BD2AF" w14:textId="369B543B" w:rsidR="004879FE" w:rsidRDefault="004879FE" w:rsidP="004879FE">
      <w:pPr>
        <w:spacing w:before="120" w:line="320" w:lineRule="exact"/>
        <w:ind w:firstLine="720"/>
        <w:jc w:val="both"/>
        <w:rPr>
          <w:color w:val="000000"/>
          <w:sz w:val="28"/>
          <w:szCs w:val="28"/>
        </w:rPr>
      </w:pPr>
      <w:r>
        <w:rPr>
          <w:color w:val="000000"/>
          <w:sz w:val="28"/>
          <w:szCs w:val="28"/>
        </w:rPr>
        <w:t>-</w:t>
      </w:r>
      <w:r w:rsidRPr="00665AAE">
        <w:rPr>
          <w:color w:val="000000"/>
          <w:sz w:val="28"/>
          <w:szCs w:val="28"/>
        </w:rPr>
        <w:t xml:space="preserve"> Có ý kiến </w:t>
      </w:r>
      <w:r>
        <w:rPr>
          <w:color w:val="000000"/>
          <w:sz w:val="28"/>
          <w:szCs w:val="28"/>
        </w:rPr>
        <w:t xml:space="preserve">góp ý </w:t>
      </w:r>
      <w:r w:rsidRPr="00665AAE">
        <w:rPr>
          <w:color w:val="000000"/>
          <w:sz w:val="28"/>
          <w:szCs w:val="28"/>
        </w:rPr>
        <w:t>về nội dung</w:t>
      </w:r>
      <w:r w:rsidRPr="00665AAE">
        <w:rPr>
          <w:color w:val="000000"/>
          <w:sz w:val="28"/>
          <w:szCs w:val="28"/>
          <w:lang w:val="vi-VN"/>
        </w:rPr>
        <w:t xml:space="preserve"> </w:t>
      </w:r>
      <w:r>
        <w:rPr>
          <w:color w:val="000000"/>
          <w:sz w:val="28"/>
          <w:szCs w:val="28"/>
        </w:rPr>
        <w:t>D</w:t>
      </w:r>
      <w:r w:rsidRPr="00665AAE">
        <w:rPr>
          <w:color w:val="000000"/>
          <w:sz w:val="28"/>
          <w:szCs w:val="28"/>
          <w:lang w:val="vi-VN"/>
        </w:rPr>
        <w:t>ự thảo</w:t>
      </w:r>
      <w:r>
        <w:rPr>
          <w:color w:val="000000"/>
          <w:sz w:val="28"/>
          <w:szCs w:val="28"/>
        </w:rPr>
        <w:t>:</w:t>
      </w:r>
      <w:r w:rsidRPr="00665AAE">
        <w:rPr>
          <w:color w:val="000000"/>
          <w:sz w:val="28"/>
          <w:szCs w:val="28"/>
        </w:rPr>
        <w:t xml:space="preserve"> </w:t>
      </w:r>
      <w:r w:rsidR="00B60EFE">
        <w:rPr>
          <w:color w:val="000000"/>
          <w:sz w:val="28"/>
          <w:szCs w:val="28"/>
        </w:rPr>
        <w:t>4</w:t>
      </w:r>
      <w:r>
        <w:rPr>
          <w:color w:val="000000"/>
          <w:sz w:val="28"/>
          <w:szCs w:val="28"/>
        </w:rPr>
        <w:t>/</w:t>
      </w:r>
      <w:r w:rsidR="00FC5432">
        <w:rPr>
          <w:color w:val="000000"/>
          <w:sz w:val="28"/>
          <w:szCs w:val="28"/>
        </w:rPr>
        <w:t>10</w:t>
      </w:r>
    </w:p>
    <w:p w14:paraId="14722ACD" w14:textId="631B2317" w:rsidR="00187F1B" w:rsidRPr="00D360CD" w:rsidRDefault="00187F1B" w:rsidP="00F36C0B">
      <w:pPr>
        <w:spacing w:before="120" w:line="320" w:lineRule="exact"/>
        <w:ind w:firstLine="720"/>
        <w:jc w:val="both"/>
        <w:rPr>
          <w:b/>
          <w:i/>
          <w:color w:val="000000"/>
          <w:sz w:val="28"/>
          <w:szCs w:val="28"/>
        </w:rPr>
      </w:pPr>
      <w:r w:rsidRPr="00D360CD">
        <w:rPr>
          <w:b/>
          <w:i/>
          <w:color w:val="000000"/>
          <w:sz w:val="28"/>
          <w:szCs w:val="28"/>
        </w:rPr>
        <w:t>2.</w:t>
      </w:r>
      <w:r w:rsidR="001C7E3B">
        <w:rPr>
          <w:b/>
          <w:i/>
          <w:color w:val="000000"/>
          <w:sz w:val="28"/>
          <w:szCs w:val="28"/>
        </w:rPr>
        <w:t>2</w:t>
      </w:r>
      <w:r w:rsidRPr="00D360CD">
        <w:rPr>
          <w:b/>
          <w:i/>
          <w:color w:val="000000"/>
          <w:sz w:val="28"/>
          <w:szCs w:val="28"/>
        </w:rPr>
        <w:t>. Địa phương</w:t>
      </w:r>
      <w:r w:rsidR="00D360CD">
        <w:rPr>
          <w:b/>
          <w:i/>
          <w:color w:val="000000"/>
          <w:sz w:val="28"/>
          <w:szCs w:val="28"/>
        </w:rPr>
        <w:t xml:space="preserve">: </w:t>
      </w:r>
      <w:r w:rsidR="002417E5">
        <w:rPr>
          <w:b/>
          <w:i/>
          <w:color w:val="000000"/>
          <w:sz w:val="28"/>
          <w:szCs w:val="28"/>
        </w:rPr>
        <w:t>5</w:t>
      </w:r>
      <w:r w:rsidR="00FD4E32">
        <w:rPr>
          <w:b/>
          <w:i/>
          <w:color w:val="000000"/>
          <w:sz w:val="28"/>
          <w:szCs w:val="28"/>
        </w:rPr>
        <w:t>/5</w:t>
      </w:r>
      <w:r w:rsidR="00FD4E32" w:rsidRPr="00FD4E32">
        <w:rPr>
          <w:b/>
          <w:i/>
          <w:color w:val="000000"/>
          <w:sz w:val="28"/>
          <w:szCs w:val="28"/>
        </w:rPr>
        <w:t xml:space="preserve"> </w:t>
      </w:r>
      <w:r w:rsidR="00FD4E32">
        <w:rPr>
          <w:b/>
          <w:i/>
          <w:color w:val="000000"/>
          <w:sz w:val="28"/>
          <w:szCs w:val="28"/>
        </w:rPr>
        <w:t>cơ quan xin ý kiến</w:t>
      </w:r>
    </w:p>
    <w:p w14:paraId="0F4E71CE" w14:textId="0E1DB406" w:rsidR="00187F1B" w:rsidRDefault="00187F1B" w:rsidP="00187F1B">
      <w:pPr>
        <w:spacing w:before="120" w:line="320" w:lineRule="exact"/>
        <w:ind w:firstLine="720"/>
        <w:jc w:val="both"/>
        <w:rPr>
          <w:color w:val="000000"/>
          <w:sz w:val="28"/>
          <w:szCs w:val="28"/>
          <w:lang w:val="vi-VN"/>
        </w:rPr>
      </w:pPr>
      <w:r>
        <w:rPr>
          <w:color w:val="000000"/>
          <w:sz w:val="28"/>
          <w:szCs w:val="28"/>
        </w:rPr>
        <w:t>- N</w:t>
      </w:r>
      <w:r w:rsidRPr="00665AAE">
        <w:rPr>
          <w:color w:val="000000"/>
          <w:sz w:val="28"/>
          <w:szCs w:val="28"/>
        </w:rPr>
        <w:t>hất trí với nội dung</w:t>
      </w:r>
      <w:r>
        <w:rPr>
          <w:color w:val="000000"/>
          <w:sz w:val="28"/>
          <w:szCs w:val="28"/>
        </w:rPr>
        <w:t xml:space="preserve"> D</w:t>
      </w:r>
      <w:r w:rsidRPr="00665AAE">
        <w:rPr>
          <w:color w:val="000000"/>
          <w:sz w:val="28"/>
          <w:szCs w:val="28"/>
        </w:rPr>
        <w:t>ự</w:t>
      </w:r>
      <w:r w:rsidRPr="00665AAE">
        <w:rPr>
          <w:color w:val="000000"/>
          <w:sz w:val="28"/>
          <w:szCs w:val="28"/>
          <w:lang w:val="vi-VN"/>
        </w:rPr>
        <w:t xml:space="preserve"> thảo</w:t>
      </w:r>
      <w:r>
        <w:rPr>
          <w:color w:val="000000"/>
          <w:sz w:val="28"/>
          <w:szCs w:val="28"/>
        </w:rPr>
        <w:t>:</w:t>
      </w:r>
      <w:r w:rsidRPr="00665AAE">
        <w:rPr>
          <w:color w:val="000000"/>
          <w:sz w:val="28"/>
          <w:szCs w:val="28"/>
        </w:rPr>
        <w:t xml:space="preserve"> </w:t>
      </w:r>
      <w:r w:rsidR="002752F0">
        <w:rPr>
          <w:color w:val="000000"/>
          <w:sz w:val="28"/>
          <w:szCs w:val="28"/>
        </w:rPr>
        <w:t>5</w:t>
      </w:r>
      <w:r w:rsidR="00DB352C">
        <w:rPr>
          <w:color w:val="000000"/>
          <w:sz w:val="28"/>
          <w:szCs w:val="28"/>
        </w:rPr>
        <w:t>/5</w:t>
      </w:r>
    </w:p>
    <w:p w14:paraId="4FE4ED25" w14:textId="3FCB7175" w:rsidR="0064090D" w:rsidRDefault="00F52019" w:rsidP="00F36C0B">
      <w:pPr>
        <w:spacing w:before="120" w:line="320" w:lineRule="exact"/>
        <w:ind w:firstLine="720"/>
        <w:jc w:val="both"/>
        <w:rPr>
          <w:color w:val="000000"/>
          <w:sz w:val="28"/>
          <w:szCs w:val="28"/>
        </w:rPr>
      </w:pPr>
      <w:r>
        <w:rPr>
          <w:color w:val="000000"/>
          <w:sz w:val="28"/>
          <w:szCs w:val="28"/>
        </w:rPr>
        <w:t>-</w:t>
      </w:r>
      <w:r w:rsidR="001A0790" w:rsidRPr="00665AAE">
        <w:rPr>
          <w:color w:val="000000"/>
          <w:sz w:val="28"/>
          <w:szCs w:val="28"/>
        </w:rPr>
        <w:t xml:space="preserve"> Có</w:t>
      </w:r>
      <w:r w:rsidRPr="00665AAE">
        <w:rPr>
          <w:color w:val="000000"/>
          <w:sz w:val="28"/>
          <w:szCs w:val="28"/>
        </w:rPr>
        <w:t xml:space="preserve"> ý kiến về nội dung</w:t>
      </w:r>
      <w:r w:rsidRPr="00665AAE">
        <w:rPr>
          <w:color w:val="000000"/>
          <w:sz w:val="28"/>
          <w:szCs w:val="28"/>
          <w:lang w:val="vi-VN"/>
        </w:rPr>
        <w:t xml:space="preserve"> </w:t>
      </w:r>
      <w:r>
        <w:rPr>
          <w:color w:val="000000"/>
          <w:sz w:val="28"/>
          <w:szCs w:val="28"/>
        </w:rPr>
        <w:t>D</w:t>
      </w:r>
      <w:r w:rsidRPr="00665AAE">
        <w:rPr>
          <w:color w:val="000000"/>
          <w:sz w:val="28"/>
          <w:szCs w:val="28"/>
          <w:lang w:val="vi-VN"/>
        </w:rPr>
        <w:t>ự thảo</w:t>
      </w:r>
      <w:r>
        <w:rPr>
          <w:color w:val="000000"/>
          <w:sz w:val="28"/>
          <w:szCs w:val="28"/>
        </w:rPr>
        <w:t>:</w:t>
      </w:r>
      <w:r w:rsidRPr="00665AAE">
        <w:rPr>
          <w:color w:val="000000"/>
          <w:sz w:val="28"/>
          <w:szCs w:val="28"/>
        </w:rPr>
        <w:t xml:space="preserve"> </w:t>
      </w:r>
      <w:r w:rsidR="002752F0">
        <w:rPr>
          <w:color w:val="000000"/>
          <w:sz w:val="28"/>
          <w:szCs w:val="28"/>
        </w:rPr>
        <w:t>3</w:t>
      </w:r>
      <w:r w:rsidR="00DB352C">
        <w:rPr>
          <w:color w:val="000000"/>
          <w:sz w:val="28"/>
          <w:szCs w:val="28"/>
        </w:rPr>
        <w:t>/5</w:t>
      </w:r>
    </w:p>
    <w:p w14:paraId="40354FB8" w14:textId="77777777" w:rsidR="0006519C" w:rsidRDefault="0006519C" w:rsidP="00A84559">
      <w:pPr>
        <w:spacing w:line="360" w:lineRule="exact"/>
        <w:ind w:right="-62"/>
        <w:jc w:val="center"/>
        <w:rPr>
          <w:color w:val="000000"/>
          <w:spacing w:val="4"/>
          <w:sz w:val="28"/>
          <w:szCs w:val="28"/>
        </w:rPr>
      </w:pPr>
    </w:p>
    <w:p w14:paraId="16760C34" w14:textId="77777777" w:rsidR="0006519C" w:rsidRDefault="0006519C" w:rsidP="00A84559">
      <w:pPr>
        <w:spacing w:line="360" w:lineRule="exact"/>
        <w:ind w:right="-62"/>
        <w:jc w:val="center"/>
        <w:rPr>
          <w:color w:val="000000"/>
          <w:spacing w:val="4"/>
          <w:sz w:val="28"/>
          <w:szCs w:val="28"/>
        </w:rPr>
      </w:pPr>
    </w:p>
    <w:p w14:paraId="3C167F70" w14:textId="77777777" w:rsidR="0006519C" w:rsidRDefault="0006519C" w:rsidP="00A84559">
      <w:pPr>
        <w:spacing w:line="360" w:lineRule="exact"/>
        <w:ind w:right="-62"/>
        <w:jc w:val="center"/>
        <w:rPr>
          <w:color w:val="000000"/>
          <w:spacing w:val="4"/>
          <w:sz w:val="28"/>
          <w:szCs w:val="28"/>
        </w:rPr>
      </w:pPr>
    </w:p>
    <w:p w14:paraId="65CAD8CC" w14:textId="77777777" w:rsidR="0006519C" w:rsidRDefault="0006519C" w:rsidP="00A84559">
      <w:pPr>
        <w:spacing w:line="360" w:lineRule="exact"/>
        <w:ind w:right="-62"/>
        <w:jc w:val="center"/>
        <w:rPr>
          <w:color w:val="000000"/>
          <w:spacing w:val="4"/>
          <w:sz w:val="28"/>
          <w:szCs w:val="28"/>
        </w:rPr>
      </w:pPr>
    </w:p>
    <w:p w14:paraId="033D51EA" w14:textId="77777777" w:rsidR="009F74AC" w:rsidRDefault="009F74AC" w:rsidP="00A84559">
      <w:pPr>
        <w:spacing w:line="360" w:lineRule="exact"/>
        <w:ind w:right="-62"/>
        <w:jc w:val="center"/>
        <w:rPr>
          <w:color w:val="000000"/>
          <w:spacing w:val="4"/>
          <w:sz w:val="28"/>
          <w:szCs w:val="28"/>
        </w:rPr>
      </w:pPr>
    </w:p>
    <w:p w14:paraId="51DC4FB6" w14:textId="77777777" w:rsidR="009F74AC" w:rsidRDefault="009F74AC" w:rsidP="00A84559">
      <w:pPr>
        <w:spacing w:line="360" w:lineRule="exact"/>
        <w:ind w:right="-62"/>
        <w:jc w:val="center"/>
        <w:rPr>
          <w:color w:val="000000"/>
          <w:spacing w:val="4"/>
          <w:sz w:val="28"/>
          <w:szCs w:val="28"/>
        </w:rPr>
      </w:pPr>
    </w:p>
    <w:p w14:paraId="4C27419B" w14:textId="77777777" w:rsidR="009F74AC" w:rsidRDefault="009F74AC" w:rsidP="00A84559">
      <w:pPr>
        <w:spacing w:line="360" w:lineRule="exact"/>
        <w:ind w:right="-62"/>
        <w:jc w:val="center"/>
        <w:rPr>
          <w:color w:val="000000"/>
          <w:spacing w:val="4"/>
          <w:sz w:val="28"/>
          <w:szCs w:val="28"/>
        </w:rPr>
      </w:pPr>
    </w:p>
    <w:p w14:paraId="46CA76F1" w14:textId="77777777" w:rsidR="0006519C" w:rsidRDefault="0006519C" w:rsidP="00A84559">
      <w:pPr>
        <w:spacing w:line="360" w:lineRule="exact"/>
        <w:ind w:right="-62"/>
        <w:jc w:val="center"/>
        <w:rPr>
          <w:color w:val="000000"/>
          <w:spacing w:val="4"/>
          <w:sz w:val="28"/>
          <w:szCs w:val="28"/>
        </w:rPr>
      </w:pPr>
    </w:p>
    <w:p w14:paraId="341FA7D7" w14:textId="31EC06B7" w:rsidR="00A84559" w:rsidRDefault="00A84559" w:rsidP="00A84559">
      <w:pPr>
        <w:spacing w:line="360" w:lineRule="exact"/>
        <w:ind w:right="-62"/>
        <w:jc w:val="center"/>
        <w:rPr>
          <w:b/>
          <w:color w:val="000000" w:themeColor="text1"/>
          <w:spacing w:val="-6"/>
          <w:sz w:val="26"/>
          <w:szCs w:val="26"/>
        </w:rPr>
      </w:pPr>
      <w:r>
        <w:rPr>
          <w:b/>
          <w:color w:val="000000" w:themeColor="text1"/>
          <w:spacing w:val="-6"/>
          <w:sz w:val="26"/>
          <w:szCs w:val="26"/>
        </w:rPr>
        <w:lastRenderedPageBreak/>
        <w:t xml:space="preserve">BẢN </w:t>
      </w:r>
      <w:r w:rsidR="00985D74" w:rsidRPr="00985D74">
        <w:rPr>
          <w:b/>
          <w:color w:val="000000" w:themeColor="text1"/>
          <w:spacing w:val="-6"/>
          <w:sz w:val="26"/>
          <w:szCs w:val="26"/>
        </w:rPr>
        <w:t xml:space="preserve">TỔNG HỢP Ý KIẾN </w:t>
      </w:r>
      <w:r>
        <w:rPr>
          <w:b/>
          <w:color w:val="000000" w:themeColor="text1"/>
          <w:spacing w:val="-6"/>
          <w:sz w:val="26"/>
          <w:szCs w:val="26"/>
        </w:rPr>
        <w:t xml:space="preserve">GÓP Ý </w:t>
      </w:r>
      <w:r w:rsidR="00F52019">
        <w:rPr>
          <w:b/>
          <w:color w:val="000000" w:themeColor="text1"/>
          <w:spacing w:val="-6"/>
          <w:sz w:val="26"/>
          <w:szCs w:val="26"/>
        </w:rPr>
        <w:t xml:space="preserve">HỒ SƠ </w:t>
      </w:r>
      <w:r>
        <w:rPr>
          <w:b/>
          <w:color w:val="000000" w:themeColor="text1"/>
          <w:spacing w:val="-6"/>
          <w:sz w:val="26"/>
          <w:szCs w:val="26"/>
        </w:rPr>
        <w:t>DỰ THẢO NGHỊ ĐỊNH</w:t>
      </w:r>
    </w:p>
    <w:p w14:paraId="78B886EA" w14:textId="77777777" w:rsidR="0006519C" w:rsidRPr="008B727D" w:rsidRDefault="0006519C" w:rsidP="0006519C">
      <w:pPr>
        <w:jc w:val="center"/>
        <w:rPr>
          <w:b/>
          <w:sz w:val="28"/>
          <w:szCs w:val="28"/>
        </w:rPr>
      </w:pPr>
      <w:r w:rsidRPr="008B727D">
        <w:rPr>
          <w:b/>
          <w:sz w:val="28"/>
          <w:szCs w:val="28"/>
        </w:rPr>
        <w:t xml:space="preserve">Sửa đổi, bổ sung một số điều của Nghị định số 54/2019/NĐ-CP </w:t>
      </w:r>
    </w:p>
    <w:p w14:paraId="5A1CC55A" w14:textId="77777777" w:rsidR="0006519C" w:rsidRDefault="0006519C" w:rsidP="0006519C">
      <w:pPr>
        <w:jc w:val="center"/>
        <w:rPr>
          <w:b/>
          <w:sz w:val="28"/>
          <w:szCs w:val="28"/>
        </w:rPr>
      </w:pPr>
      <w:r w:rsidRPr="008B727D">
        <w:rPr>
          <w:b/>
          <w:sz w:val="28"/>
          <w:szCs w:val="28"/>
        </w:rPr>
        <w:t>ngày 19 tháng 6 năm 2019 của Chính phủ quy định về kinh doanh dịch vụ karaoke, dịch vụ vũ trường</w:t>
      </w:r>
    </w:p>
    <w:p w14:paraId="28DCDD1B" w14:textId="77777777" w:rsidR="00F52019" w:rsidRPr="00F52019" w:rsidRDefault="00F52019" w:rsidP="00F52019">
      <w:pPr>
        <w:spacing w:line="360" w:lineRule="exact"/>
        <w:ind w:right="-62"/>
        <w:jc w:val="center"/>
        <w:rPr>
          <w:b/>
          <w:color w:val="000000" w:themeColor="text1"/>
          <w:spacing w:val="-6"/>
          <w:sz w:val="26"/>
          <w:szCs w:val="26"/>
        </w:rPr>
      </w:pPr>
    </w:p>
    <w:tbl>
      <w:tblPr>
        <w:tblW w:w="14865"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0"/>
        <w:gridCol w:w="5386"/>
        <w:gridCol w:w="2268"/>
        <w:gridCol w:w="2951"/>
      </w:tblGrid>
      <w:tr w:rsidR="006136F6" w:rsidRPr="006136F6" w14:paraId="4C2D8CF1" w14:textId="77777777" w:rsidTr="00DC3665">
        <w:trPr>
          <w:trHeight w:val="649"/>
          <w:tblHeader/>
        </w:trPr>
        <w:tc>
          <w:tcPr>
            <w:tcW w:w="4260" w:type="dxa"/>
            <w:shd w:val="clear" w:color="auto" w:fill="CCCCCC"/>
            <w:vAlign w:val="bottom"/>
          </w:tcPr>
          <w:p w14:paraId="4C2D8CEB" w14:textId="77777777" w:rsidR="00D0065D" w:rsidRPr="00F37306" w:rsidRDefault="00D0065D" w:rsidP="00D0065D">
            <w:pPr>
              <w:ind w:firstLine="329"/>
              <w:jc w:val="center"/>
              <w:rPr>
                <w:b/>
                <w:color w:val="000000" w:themeColor="text1"/>
                <w:sz w:val="26"/>
                <w:szCs w:val="26"/>
              </w:rPr>
            </w:pPr>
          </w:p>
          <w:p w14:paraId="4C2D8CEC" w14:textId="77777777" w:rsidR="004A763A" w:rsidRPr="00F37306" w:rsidRDefault="004A763A" w:rsidP="00D0065D">
            <w:pPr>
              <w:ind w:firstLine="329"/>
              <w:jc w:val="center"/>
              <w:rPr>
                <w:b/>
                <w:color w:val="000000" w:themeColor="text1"/>
                <w:sz w:val="26"/>
                <w:szCs w:val="26"/>
              </w:rPr>
            </w:pPr>
            <w:r w:rsidRPr="00F37306">
              <w:rPr>
                <w:b/>
                <w:color w:val="000000" w:themeColor="text1"/>
                <w:sz w:val="26"/>
                <w:szCs w:val="26"/>
              </w:rPr>
              <w:t>NỘI DUNG DỰ THẢO</w:t>
            </w:r>
          </w:p>
          <w:p w14:paraId="4C2D8CED" w14:textId="77777777" w:rsidR="004A763A" w:rsidRPr="00F37306" w:rsidRDefault="004A763A" w:rsidP="00D0065D">
            <w:pPr>
              <w:ind w:firstLine="327"/>
              <w:jc w:val="center"/>
              <w:rPr>
                <w:b/>
                <w:color w:val="000000" w:themeColor="text1"/>
                <w:sz w:val="26"/>
                <w:szCs w:val="26"/>
              </w:rPr>
            </w:pPr>
          </w:p>
        </w:tc>
        <w:tc>
          <w:tcPr>
            <w:tcW w:w="5386" w:type="dxa"/>
            <w:shd w:val="clear" w:color="auto" w:fill="CCCCCC"/>
            <w:vAlign w:val="center"/>
          </w:tcPr>
          <w:p w14:paraId="4C2D8CEE" w14:textId="77777777" w:rsidR="004A763A" w:rsidRPr="006136F6" w:rsidRDefault="004A763A" w:rsidP="005B7D71">
            <w:pPr>
              <w:jc w:val="center"/>
              <w:rPr>
                <w:b/>
                <w:color w:val="000000" w:themeColor="text1"/>
                <w:sz w:val="26"/>
                <w:szCs w:val="26"/>
              </w:rPr>
            </w:pPr>
            <w:r w:rsidRPr="006136F6">
              <w:rPr>
                <w:b/>
                <w:color w:val="000000" w:themeColor="text1"/>
                <w:sz w:val="26"/>
                <w:szCs w:val="26"/>
              </w:rPr>
              <w:t>Ý KIẾN GÓP Ý</w:t>
            </w:r>
          </w:p>
        </w:tc>
        <w:tc>
          <w:tcPr>
            <w:tcW w:w="2268" w:type="dxa"/>
            <w:shd w:val="clear" w:color="auto" w:fill="CCCCCC"/>
            <w:vAlign w:val="center"/>
          </w:tcPr>
          <w:p w14:paraId="4C2D8CEF" w14:textId="77777777" w:rsidR="004A763A" w:rsidRPr="006136F6" w:rsidRDefault="00EB3E1A" w:rsidP="00EC55A7">
            <w:pPr>
              <w:jc w:val="center"/>
              <w:rPr>
                <w:b/>
                <w:color w:val="000000" w:themeColor="text1"/>
                <w:sz w:val="26"/>
                <w:szCs w:val="26"/>
              </w:rPr>
            </w:pPr>
            <w:r w:rsidRPr="006136F6">
              <w:rPr>
                <w:b/>
                <w:color w:val="000000" w:themeColor="text1"/>
                <w:sz w:val="26"/>
                <w:szCs w:val="26"/>
              </w:rPr>
              <w:t>TIẾP THU</w:t>
            </w:r>
          </w:p>
        </w:tc>
        <w:tc>
          <w:tcPr>
            <w:tcW w:w="2951" w:type="dxa"/>
            <w:shd w:val="clear" w:color="auto" w:fill="CCCCCC"/>
            <w:vAlign w:val="center"/>
          </w:tcPr>
          <w:p w14:paraId="125D4611" w14:textId="77777777" w:rsidR="0078120B" w:rsidRDefault="00862B36" w:rsidP="00EC55A7">
            <w:pPr>
              <w:jc w:val="center"/>
              <w:rPr>
                <w:b/>
                <w:color w:val="000000" w:themeColor="text1"/>
                <w:sz w:val="26"/>
                <w:szCs w:val="26"/>
              </w:rPr>
            </w:pPr>
            <w:r>
              <w:rPr>
                <w:b/>
                <w:color w:val="000000" w:themeColor="text1"/>
                <w:sz w:val="26"/>
                <w:szCs w:val="26"/>
              </w:rPr>
              <w:t>NỘI DUNG</w:t>
            </w:r>
          </w:p>
          <w:p w14:paraId="4C2D8CF0" w14:textId="757E8911" w:rsidR="004A763A" w:rsidRPr="006136F6" w:rsidRDefault="00360B05" w:rsidP="00EC55A7">
            <w:pPr>
              <w:jc w:val="center"/>
              <w:rPr>
                <w:b/>
                <w:color w:val="000000" w:themeColor="text1"/>
                <w:sz w:val="26"/>
                <w:szCs w:val="26"/>
              </w:rPr>
            </w:pPr>
            <w:r>
              <w:rPr>
                <w:b/>
                <w:color w:val="000000" w:themeColor="text1"/>
                <w:sz w:val="26"/>
                <w:szCs w:val="26"/>
              </w:rPr>
              <w:t xml:space="preserve"> GIẢI TRÌNH</w:t>
            </w:r>
          </w:p>
        </w:tc>
      </w:tr>
      <w:tr w:rsidR="006136F6" w:rsidRPr="006136F6" w14:paraId="4C2D8D26" w14:textId="77777777" w:rsidTr="00DC3665">
        <w:tc>
          <w:tcPr>
            <w:tcW w:w="4260" w:type="dxa"/>
            <w:shd w:val="clear" w:color="auto" w:fill="auto"/>
          </w:tcPr>
          <w:p w14:paraId="4C2D8D22" w14:textId="79A7EE1C" w:rsidR="004A763A" w:rsidRPr="00F37306" w:rsidRDefault="00504B4B" w:rsidP="00504B4B">
            <w:pPr>
              <w:jc w:val="both"/>
              <w:rPr>
                <w:color w:val="000000" w:themeColor="text1"/>
                <w:sz w:val="26"/>
                <w:szCs w:val="26"/>
              </w:rPr>
            </w:pPr>
            <w:r w:rsidRPr="00504B4B">
              <w:rPr>
                <w:b/>
                <w:bCs/>
                <w:color w:val="000000" w:themeColor="text1"/>
                <w:sz w:val="26"/>
                <w:szCs w:val="26"/>
                <w:lang w:val="vi-VN"/>
              </w:rPr>
              <w:t>Điều 1. Sửa đổi, bổ sung một số điều của Nghị định số 54/2019/NĐ-CP ngày 19 tháng 6 năm 2019 của Chính phủ quy định về kinh doanh dịch vụ karaoke, dịch vụ vũ trường</w:t>
            </w:r>
          </w:p>
        </w:tc>
        <w:tc>
          <w:tcPr>
            <w:tcW w:w="5386" w:type="dxa"/>
          </w:tcPr>
          <w:p w14:paraId="4C2D8D23" w14:textId="77777777" w:rsidR="00FA2FFB" w:rsidRPr="006136F6" w:rsidRDefault="00FA2FFB" w:rsidP="005B7D71">
            <w:pPr>
              <w:pStyle w:val="NormalWeb"/>
              <w:spacing w:before="0" w:beforeAutospacing="0" w:after="0" w:afterAutospacing="0"/>
              <w:jc w:val="both"/>
              <w:rPr>
                <w:color w:val="000000" w:themeColor="text1"/>
                <w:sz w:val="26"/>
                <w:szCs w:val="26"/>
              </w:rPr>
            </w:pPr>
            <w:r w:rsidRPr="006136F6">
              <w:rPr>
                <w:color w:val="000000" w:themeColor="text1"/>
                <w:spacing w:val="-4"/>
                <w:sz w:val="26"/>
                <w:szCs w:val="26"/>
              </w:rPr>
              <w:t xml:space="preserve"> </w:t>
            </w:r>
          </w:p>
        </w:tc>
        <w:tc>
          <w:tcPr>
            <w:tcW w:w="2268" w:type="dxa"/>
          </w:tcPr>
          <w:p w14:paraId="4C2D8D24" w14:textId="77777777" w:rsidR="004A763A" w:rsidRPr="006136F6" w:rsidRDefault="004A763A" w:rsidP="00EC55A7">
            <w:pPr>
              <w:jc w:val="center"/>
              <w:rPr>
                <w:color w:val="000000" w:themeColor="text1"/>
                <w:sz w:val="26"/>
                <w:szCs w:val="26"/>
              </w:rPr>
            </w:pPr>
          </w:p>
        </w:tc>
        <w:tc>
          <w:tcPr>
            <w:tcW w:w="2951" w:type="dxa"/>
          </w:tcPr>
          <w:p w14:paraId="4C2D8D25" w14:textId="77777777" w:rsidR="004A763A" w:rsidRPr="006136F6" w:rsidRDefault="004A763A" w:rsidP="00EC55A7">
            <w:pPr>
              <w:jc w:val="center"/>
              <w:rPr>
                <w:color w:val="000000" w:themeColor="text1"/>
                <w:sz w:val="26"/>
                <w:szCs w:val="26"/>
              </w:rPr>
            </w:pPr>
          </w:p>
        </w:tc>
      </w:tr>
      <w:tr w:rsidR="009D7BF0" w:rsidRPr="006136F6" w14:paraId="4C2D8D2F" w14:textId="77777777" w:rsidTr="00DC3665">
        <w:trPr>
          <w:trHeight w:val="596"/>
        </w:trPr>
        <w:tc>
          <w:tcPr>
            <w:tcW w:w="4260" w:type="dxa"/>
            <w:vMerge w:val="restart"/>
            <w:shd w:val="clear" w:color="auto" w:fill="auto"/>
          </w:tcPr>
          <w:p w14:paraId="0F0AEDF3" w14:textId="77777777" w:rsidR="009D7BF0" w:rsidRPr="0064011F" w:rsidRDefault="009D7BF0" w:rsidP="0064011F">
            <w:pPr>
              <w:widowControl w:val="0"/>
              <w:spacing w:before="120" w:after="120"/>
              <w:ind w:firstLine="40"/>
              <w:jc w:val="both"/>
              <w:rPr>
                <w:b/>
                <w:sz w:val="26"/>
                <w:szCs w:val="26"/>
              </w:rPr>
            </w:pPr>
            <w:bookmarkStart w:id="0" w:name="khoan_1_1"/>
            <w:r w:rsidRPr="0064011F">
              <w:rPr>
                <w:b/>
                <w:sz w:val="26"/>
                <w:szCs w:val="26"/>
                <w:lang w:val="vi-VN"/>
              </w:rPr>
              <w:t xml:space="preserve">1. </w:t>
            </w:r>
            <w:bookmarkEnd w:id="0"/>
            <w:r w:rsidRPr="0064011F">
              <w:rPr>
                <w:b/>
                <w:sz w:val="26"/>
                <w:szCs w:val="26"/>
              </w:rPr>
              <w:t>Sửa đổi, bổ sung một số khoản của Điều 4</w:t>
            </w:r>
            <w:r w:rsidRPr="0064011F">
              <w:rPr>
                <w:b/>
                <w:sz w:val="26"/>
                <w:szCs w:val="26"/>
                <w:lang w:val="vi-VN"/>
              </w:rPr>
              <w:t xml:space="preserve"> </w:t>
            </w:r>
            <w:bookmarkStart w:id="1" w:name="khoan_2_1_name"/>
            <w:r w:rsidRPr="0064011F">
              <w:rPr>
                <w:b/>
                <w:sz w:val="26"/>
                <w:szCs w:val="26"/>
                <w:lang w:val="vi-VN"/>
              </w:rPr>
              <w:t>như sau:</w:t>
            </w:r>
            <w:bookmarkEnd w:id="1"/>
          </w:p>
          <w:p w14:paraId="315743A4" w14:textId="77777777" w:rsidR="009D7BF0" w:rsidRPr="0064011F" w:rsidRDefault="009D7BF0" w:rsidP="0064011F">
            <w:pPr>
              <w:widowControl w:val="0"/>
              <w:spacing w:before="120" w:after="120"/>
              <w:ind w:firstLine="40"/>
              <w:jc w:val="both"/>
              <w:rPr>
                <w:b/>
                <w:sz w:val="26"/>
                <w:szCs w:val="26"/>
              </w:rPr>
            </w:pPr>
            <w:r w:rsidRPr="0064011F">
              <w:rPr>
                <w:b/>
                <w:sz w:val="26"/>
                <w:szCs w:val="26"/>
              </w:rPr>
              <w:t>a) Sửa đổi, bổ sung khoản 2 như sau:</w:t>
            </w:r>
          </w:p>
          <w:p w14:paraId="7BCAC58A" w14:textId="77777777" w:rsidR="009D7BF0" w:rsidRPr="0064011F" w:rsidRDefault="009D7BF0" w:rsidP="0064011F">
            <w:pPr>
              <w:widowControl w:val="0"/>
              <w:spacing w:before="120" w:after="120"/>
              <w:ind w:firstLine="40"/>
              <w:jc w:val="both"/>
              <w:rPr>
                <w:bCs/>
                <w:sz w:val="26"/>
                <w:szCs w:val="26"/>
              </w:rPr>
            </w:pPr>
            <w:r w:rsidRPr="0064011F">
              <w:rPr>
                <w:bCs/>
                <w:sz w:val="26"/>
                <w:szCs w:val="26"/>
              </w:rPr>
              <w:t>“2.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14:paraId="2D092C9B" w14:textId="77777777" w:rsidR="009D7BF0" w:rsidRPr="0064011F" w:rsidRDefault="009D7BF0" w:rsidP="0064011F">
            <w:pPr>
              <w:widowControl w:val="0"/>
              <w:spacing w:before="120" w:after="120"/>
              <w:ind w:firstLine="40"/>
              <w:jc w:val="both"/>
              <w:rPr>
                <w:b/>
                <w:sz w:val="26"/>
                <w:szCs w:val="26"/>
              </w:rPr>
            </w:pPr>
            <w:r w:rsidRPr="0064011F">
              <w:rPr>
                <w:b/>
                <w:sz w:val="26"/>
                <w:szCs w:val="26"/>
              </w:rPr>
              <w:t>b) Bổ sung khoản 2a vào sau khoản 2 như sau:</w:t>
            </w:r>
          </w:p>
          <w:p w14:paraId="5400F852" w14:textId="77777777" w:rsidR="009D7BF0" w:rsidRPr="0064011F" w:rsidRDefault="009D7BF0" w:rsidP="0064011F">
            <w:pPr>
              <w:widowControl w:val="0"/>
              <w:spacing w:before="120" w:after="120"/>
              <w:ind w:firstLine="40"/>
              <w:jc w:val="both"/>
              <w:rPr>
                <w:sz w:val="26"/>
                <w:szCs w:val="26"/>
              </w:rPr>
            </w:pPr>
            <w:r w:rsidRPr="0064011F">
              <w:rPr>
                <w:spacing w:val="-6"/>
                <w:sz w:val="26"/>
                <w:szCs w:val="26"/>
                <w:lang w:val="vi-VN"/>
              </w:rPr>
              <w:lastRenderedPageBreak/>
              <w:t>“</w:t>
            </w:r>
            <w:r w:rsidRPr="0064011F">
              <w:rPr>
                <w:spacing w:val="-6"/>
                <w:sz w:val="26"/>
                <w:szCs w:val="26"/>
              </w:rPr>
              <w:t>2a. Bảo đảm tuân thủ Quy chuẩn kỹ thuật quốc gia về an toàn cháy cho nhà</w:t>
            </w:r>
            <w:r w:rsidRPr="0064011F">
              <w:rPr>
                <w:sz w:val="26"/>
                <w:szCs w:val="26"/>
              </w:rPr>
              <w:t xml:space="preserve"> và công trình tại cơ sở kinh doanh dịch vụ karaoke”.</w:t>
            </w:r>
          </w:p>
          <w:p w14:paraId="4C2D8D2B" w14:textId="77777777" w:rsidR="009D7BF0" w:rsidRPr="0064011F" w:rsidRDefault="009D7BF0" w:rsidP="0064011F">
            <w:pPr>
              <w:spacing w:before="120"/>
              <w:ind w:firstLine="40"/>
              <w:rPr>
                <w:iCs/>
                <w:color w:val="000000" w:themeColor="text1"/>
                <w:sz w:val="26"/>
                <w:szCs w:val="26"/>
              </w:rPr>
            </w:pPr>
          </w:p>
        </w:tc>
        <w:tc>
          <w:tcPr>
            <w:tcW w:w="5386" w:type="dxa"/>
          </w:tcPr>
          <w:p w14:paraId="5AEF2AE9" w14:textId="77777777" w:rsidR="009D7BF0" w:rsidRDefault="009D7BF0" w:rsidP="00F657F8">
            <w:pPr>
              <w:jc w:val="both"/>
              <w:rPr>
                <w:i/>
                <w:iCs/>
                <w:color w:val="000000" w:themeColor="text1"/>
                <w:sz w:val="26"/>
                <w:szCs w:val="26"/>
              </w:rPr>
            </w:pPr>
            <w:r w:rsidRPr="000B554F">
              <w:rPr>
                <w:color w:val="FF0000"/>
                <w:sz w:val="26"/>
                <w:szCs w:val="26"/>
              </w:rPr>
              <w:lastRenderedPageBreak/>
              <w:t xml:space="preserve">Bộ Xây dựng: </w:t>
            </w:r>
            <w:r>
              <w:rPr>
                <w:color w:val="000000" w:themeColor="text1"/>
                <w:sz w:val="26"/>
                <w:szCs w:val="26"/>
              </w:rPr>
              <w:t xml:space="preserve">đề nghị </w:t>
            </w:r>
            <w:r w:rsidRPr="00307330">
              <w:rPr>
                <w:color w:val="000000" w:themeColor="text1"/>
                <w:sz w:val="26"/>
                <w:szCs w:val="26"/>
              </w:rPr>
              <w:t xml:space="preserve">chỉnh sửa lại điểm b </w:t>
            </w:r>
            <w:r>
              <w:rPr>
                <w:color w:val="000000" w:themeColor="text1"/>
                <w:sz w:val="26"/>
                <w:szCs w:val="26"/>
              </w:rPr>
              <w:t xml:space="preserve">như sau: </w:t>
            </w:r>
            <w:r w:rsidRPr="00F657F8">
              <w:rPr>
                <w:i/>
                <w:iCs/>
                <w:color w:val="000000" w:themeColor="text1"/>
                <w:sz w:val="26"/>
                <w:szCs w:val="26"/>
              </w:rPr>
              <w:t>“b) Bổ sung khoản 2 vào sau khoản 2 như sau:</w:t>
            </w:r>
            <w:r>
              <w:rPr>
                <w:i/>
                <w:iCs/>
                <w:color w:val="000000" w:themeColor="text1"/>
                <w:sz w:val="26"/>
                <w:szCs w:val="26"/>
              </w:rPr>
              <w:t xml:space="preserve"> </w:t>
            </w:r>
            <w:r w:rsidRPr="00F657F8">
              <w:rPr>
                <w:i/>
                <w:iCs/>
                <w:color w:val="000000" w:themeColor="text1"/>
                <w:sz w:val="26"/>
                <w:szCs w:val="26"/>
              </w:rPr>
              <w:t>2a. Cơ sở kinh doanh dịch vụ karaoke, phải có hồ sơ thiết kế xây dựng mới hoặc hồ sơ cải tạo sửa chữa được cơ quan quản lý nhà nước có thẩm quyền phê duyệt thiết kế PCCC, tuân thủ các quy chuẩn kỹ thuật quốc gia và các tiêu chuẩn áp dụng, liên quan đến phòng cháy chữa cháy”</w:t>
            </w:r>
          </w:p>
          <w:p w14:paraId="4C2D8D2C" w14:textId="49DA1F86" w:rsidR="009D7BF0" w:rsidRPr="003C6983" w:rsidRDefault="009D7BF0" w:rsidP="00F657F8">
            <w:pPr>
              <w:jc w:val="both"/>
              <w:rPr>
                <w:color w:val="000000" w:themeColor="text1"/>
                <w:sz w:val="26"/>
                <w:szCs w:val="26"/>
              </w:rPr>
            </w:pPr>
            <w:r w:rsidRPr="003C6983">
              <w:rPr>
                <w:color w:val="000000" w:themeColor="text1"/>
                <w:sz w:val="26"/>
                <w:szCs w:val="26"/>
              </w:rPr>
              <w:t>- Để đảm bảo phù hợp với quy định của pháp luật khi có điều chỉnh và bảo đảm việc thực thi pháp luật được cập nhật đầy đủ, đề nghị ban soạn thảo nghiên cứu hoàn thiện quy định tại khoản 2 Điều 1 của dự thảo Nghị định về sửa đổi bổ sung khoản 2 Điều 5 theo hướng không dẫn chiếu số hiệu Nghị định.</w:t>
            </w:r>
          </w:p>
        </w:tc>
        <w:tc>
          <w:tcPr>
            <w:tcW w:w="2268" w:type="dxa"/>
            <w:vMerge w:val="restart"/>
          </w:tcPr>
          <w:p w14:paraId="3C00E47A" w14:textId="1C412960" w:rsidR="009D7BF0" w:rsidRDefault="009D7BF0" w:rsidP="006F112F">
            <w:pPr>
              <w:jc w:val="both"/>
              <w:rPr>
                <w:color w:val="000000" w:themeColor="text1"/>
                <w:sz w:val="26"/>
                <w:szCs w:val="26"/>
                <w:lang w:val="pt-BR"/>
              </w:rPr>
            </w:pPr>
            <w:r>
              <w:rPr>
                <w:color w:val="000000" w:themeColor="text1"/>
                <w:sz w:val="26"/>
                <w:szCs w:val="26"/>
                <w:lang w:val="pt-BR"/>
              </w:rPr>
              <w:t xml:space="preserve">Tiếp thu và chỉnh sửa điểm a như sau: </w:t>
            </w:r>
          </w:p>
          <w:p w14:paraId="63713FDE" w14:textId="090750E1" w:rsidR="009D7BF0" w:rsidRDefault="009D7BF0" w:rsidP="00474313">
            <w:pPr>
              <w:widowControl w:val="0"/>
              <w:spacing w:before="120" w:after="120"/>
              <w:ind w:firstLine="40"/>
              <w:jc w:val="both"/>
              <w:rPr>
                <w:bCs/>
                <w:i/>
                <w:iCs/>
                <w:sz w:val="26"/>
                <w:szCs w:val="26"/>
              </w:rPr>
            </w:pPr>
            <w:r w:rsidRPr="00785B65">
              <w:rPr>
                <w:bCs/>
                <w:i/>
                <w:iCs/>
                <w:sz w:val="26"/>
                <w:szCs w:val="26"/>
              </w:rPr>
              <w:t xml:space="preserve">“2.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w:t>
            </w:r>
            <w:r w:rsidRPr="00785B65">
              <w:rPr>
                <w:i/>
                <w:iCs/>
                <w:sz w:val="26"/>
                <w:szCs w:val="26"/>
              </w:rPr>
              <w:t xml:space="preserve">Nghị định số 56/2023/NĐ-CP </w:t>
            </w:r>
            <w:r w:rsidRPr="00785B65">
              <w:rPr>
                <w:i/>
                <w:iCs/>
                <w:sz w:val="26"/>
                <w:szCs w:val="26"/>
              </w:rPr>
              <w:lastRenderedPageBreak/>
              <w:t>ngày 24/7/2023 sửa đổi, bổ sung một số điều của Nghị định số 96/2016/NĐ-CP quy định điều kiện về an ninh, trật tự đối với một số ngành, nghề đầu tư kinh doanh có điều kiện</w:t>
            </w:r>
            <w:r w:rsidRPr="0002221F">
              <w:rPr>
                <w:bCs/>
                <w:i/>
                <w:iCs/>
                <w:spacing w:val="-6"/>
                <w:sz w:val="26"/>
                <w:szCs w:val="26"/>
              </w:rPr>
              <w:t>”.</w:t>
            </w:r>
          </w:p>
          <w:p w14:paraId="07F437A8" w14:textId="48305A10" w:rsidR="009D7BF0" w:rsidRDefault="009D7BF0" w:rsidP="002B09D2">
            <w:pPr>
              <w:jc w:val="both"/>
              <w:rPr>
                <w:color w:val="000000" w:themeColor="text1"/>
                <w:sz w:val="26"/>
                <w:szCs w:val="26"/>
                <w:lang w:val="pt-BR"/>
              </w:rPr>
            </w:pPr>
            <w:r>
              <w:rPr>
                <w:color w:val="000000" w:themeColor="text1"/>
                <w:sz w:val="26"/>
                <w:szCs w:val="26"/>
                <w:lang w:val="pt-BR"/>
              </w:rPr>
              <w:t xml:space="preserve">Tiếp thu và chỉnh sửa điểm b như sau: </w:t>
            </w:r>
          </w:p>
          <w:p w14:paraId="4C2D8D2D" w14:textId="3C63872A" w:rsidR="009D7BF0" w:rsidRPr="0002221F" w:rsidRDefault="009D7BF0" w:rsidP="0002221F">
            <w:pPr>
              <w:widowControl w:val="0"/>
              <w:spacing w:before="120" w:after="120"/>
              <w:ind w:firstLine="40"/>
              <w:jc w:val="both"/>
              <w:rPr>
                <w:bCs/>
                <w:i/>
                <w:iCs/>
                <w:sz w:val="26"/>
                <w:szCs w:val="26"/>
              </w:rPr>
            </w:pPr>
            <w:r w:rsidRPr="00B71A5F">
              <w:rPr>
                <w:bCs/>
                <w:i/>
                <w:iCs/>
                <w:sz w:val="26"/>
                <w:szCs w:val="26"/>
              </w:rPr>
              <w:t xml:space="preserve">“2a. Bảo đảm tuân thủ các quy chuẩn kỹ thuật quốc gia và các tiêu chuẩn áp dụng, liên quan đến phòng cháy chữa cháy tại cơ sở kinh doanh dịch vụ </w:t>
            </w:r>
            <w:r>
              <w:rPr>
                <w:bCs/>
                <w:i/>
                <w:iCs/>
                <w:sz w:val="26"/>
                <w:szCs w:val="26"/>
              </w:rPr>
              <w:t>karaoke</w:t>
            </w:r>
            <w:r w:rsidRPr="00B71A5F">
              <w:rPr>
                <w:bCs/>
                <w:i/>
                <w:iCs/>
                <w:sz w:val="26"/>
                <w:szCs w:val="26"/>
              </w:rPr>
              <w:t>”.</w:t>
            </w:r>
          </w:p>
        </w:tc>
        <w:tc>
          <w:tcPr>
            <w:tcW w:w="2951" w:type="dxa"/>
            <w:vMerge w:val="restart"/>
          </w:tcPr>
          <w:p w14:paraId="4C2D8D2E" w14:textId="51996CBC" w:rsidR="009D7BF0" w:rsidRPr="006136F6" w:rsidRDefault="009D7BF0" w:rsidP="003C6983">
            <w:pPr>
              <w:jc w:val="both"/>
              <w:rPr>
                <w:color w:val="000000" w:themeColor="text1"/>
                <w:sz w:val="26"/>
                <w:szCs w:val="26"/>
                <w:lang w:val="pt-BR"/>
              </w:rPr>
            </w:pPr>
            <w:r>
              <w:rPr>
                <w:color w:val="000000" w:themeColor="text1"/>
                <w:sz w:val="26"/>
                <w:szCs w:val="26"/>
                <w:lang w:val="pt-BR"/>
              </w:rPr>
              <w:lastRenderedPageBreak/>
              <w:t>Về ý kiến không dẫn chiếu số hiệu Nghị định: khoản 3 Điều 21 Nghị định số 54/2019/NĐ-CP quy định: “</w:t>
            </w:r>
            <w:r w:rsidRPr="00B17441">
              <w:rPr>
                <w:color w:val="000000" w:themeColor="text1"/>
                <w:sz w:val="26"/>
                <w:szCs w:val="26"/>
                <w:lang w:val="pt-BR"/>
              </w:rPr>
              <w:t>3. Trường hợp văn bản quy phạm pháp luật và quy định viện dẫn tại Nghị định này có sự thay đổi, bổ sung hoặc được thay thế thì áp dụng theo văn bản quy phạm pháp luật mới.</w:t>
            </w:r>
            <w:r>
              <w:rPr>
                <w:color w:val="000000" w:themeColor="text1"/>
                <w:sz w:val="26"/>
                <w:szCs w:val="26"/>
                <w:lang w:val="pt-BR"/>
              </w:rPr>
              <w:t>”. Do đó, việc viện dẫn các văn bản đảm bảo cập nhật theo các văn bản quy phạm pháp luật mới được ban hành</w:t>
            </w:r>
          </w:p>
        </w:tc>
      </w:tr>
      <w:tr w:rsidR="009D7BF0" w:rsidRPr="006136F6" w14:paraId="622D7E5B" w14:textId="77777777" w:rsidTr="00DC3665">
        <w:trPr>
          <w:trHeight w:val="596"/>
        </w:trPr>
        <w:tc>
          <w:tcPr>
            <w:tcW w:w="4260" w:type="dxa"/>
            <w:vMerge/>
            <w:shd w:val="clear" w:color="auto" w:fill="auto"/>
          </w:tcPr>
          <w:p w14:paraId="0512C4A2" w14:textId="77777777" w:rsidR="009D7BF0" w:rsidRPr="0064011F" w:rsidRDefault="009D7BF0" w:rsidP="0064011F">
            <w:pPr>
              <w:widowControl w:val="0"/>
              <w:spacing w:before="120" w:after="120"/>
              <w:ind w:firstLine="40"/>
              <w:jc w:val="both"/>
              <w:rPr>
                <w:b/>
                <w:sz w:val="26"/>
                <w:szCs w:val="26"/>
                <w:lang w:val="vi-VN"/>
              </w:rPr>
            </w:pPr>
          </w:p>
        </w:tc>
        <w:tc>
          <w:tcPr>
            <w:tcW w:w="5386" w:type="dxa"/>
          </w:tcPr>
          <w:p w14:paraId="3C0E269C" w14:textId="613E442D" w:rsidR="009D7BF0" w:rsidRPr="000B554F" w:rsidRDefault="009D7BF0" w:rsidP="00F657F8">
            <w:pPr>
              <w:jc w:val="both"/>
              <w:rPr>
                <w:color w:val="FF0000"/>
                <w:sz w:val="26"/>
                <w:szCs w:val="26"/>
              </w:rPr>
            </w:pPr>
            <w:r>
              <w:rPr>
                <w:color w:val="FF0000"/>
                <w:sz w:val="26"/>
                <w:szCs w:val="26"/>
              </w:rPr>
              <w:t xml:space="preserve">Bộ Tư pháp: </w:t>
            </w:r>
            <w:r w:rsidRPr="008374F6">
              <w:rPr>
                <w:color w:val="000000" w:themeColor="text1"/>
                <w:sz w:val="26"/>
                <w:szCs w:val="26"/>
              </w:rPr>
              <w:t xml:space="preserve">Dự thảo Nghị định dự kiến bổ sung thêm điều kiện đối với cơ sở kinh doanh ngoài đáp ứng điều kiện về phòng, chống cháy nổ và an ninh, trật tự theo Nghị định số 96/2016/NĐ-CP ngày 01/7/2016 của Chính phủ quy định điều kiện về an </w:t>
            </w:r>
            <w:r w:rsidRPr="008374F6">
              <w:rPr>
                <w:color w:val="000000" w:themeColor="text1"/>
                <w:sz w:val="26"/>
                <w:szCs w:val="26"/>
              </w:rPr>
              <w:lastRenderedPageBreak/>
              <w:t>ninh, trật tự đối với một số ngành, nghề đầu tư kinh doanh có điều kiện thì còn phải đáp ứng quy định tại Nghị định số 136/2020/NĐ-CP. Tuy nhiên, Khoản 3 Điều 7 Nghị định số 96/2016/NĐ-CP đã quy định viện dẫn theo hướng các cơ sở kinh doanh phải Đủ điều kiện về an toàn phòng cháy và chữa cháy theo quy định của pháp luật về phòng cháy và chữa cháy. Như vậy, việc bổ sung thêm Nghị định số 136/2020/NĐ-CP là không cần thiết vì các cơ sở kinh doanh đương nhiên phải đáp ứng quy định tại Nghị định này</w:t>
            </w:r>
          </w:p>
        </w:tc>
        <w:tc>
          <w:tcPr>
            <w:tcW w:w="2268" w:type="dxa"/>
            <w:vMerge/>
          </w:tcPr>
          <w:p w14:paraId="05EC0B83" w14:textId="77777777" w:rsidR="009D7BF0" w:rsidRDefault="009D7BF0" w:rsidP="006F112F">
            <w:pPr>
              <w:jc w:val="both"/>
              <w:rPr>
                <w:color w:val="000000" w:themeColor="text1"/>
                <w:sz w:val="26"/>
                <w:szCs w:val="26"/>
                <w:lang w:val="pt-BR"/>
              </w:rPr>
            </w:pPr>
          </w:p>
        </w:tc>
        <w:tc>
          <w:tcPr>
            <w:tcW w:w="2951" w:type="dxa"/>
            <w:vMerge/>
          </w:tcPr>
          <w:p w14:paraId="4B825617" w14:textId="77777777" w:rsidR="009D7BF0" w:rsidRDefault="009D7BF0" w:rsidP="003C6983">
            <w:pPr>
              <w:jc w:val="both"/>
              <w:rPr>
                <w:color w:val="000000" w:themeColor="text1"/>
                <w:sz w:val="26"/>
                <w:szCs w:val="26"/>
                <w:lang w:val="pt-BR"/>
              </w:rPr>
            </w:pPr>
          </w:p>
        </w:tc>
      </w:tr>
      <w:tr w:rsidR="00C26A8D" w:rsidRPr="006136F6" w14:paraId="4C2D8D37" w14:textId="77777777" w:rsidTr="00941271">
        <w:trPr>
          <w:trHeight w:val="16505"/>
        </w:trPr>
        <w:tc>
          <w:tcPr>
            <w:tcW w:w="4260" w:type="dxa"/>
            <w:shd w:val="clear" w:color="auto" w:fill="auto"/>
          </w:tcPr>
          <w:p w14:paraId="460C9081" w14:textId="77777777" w:rsidR="00C26A8D" w:rsidRPr="0064011F" w:rsidRDefault="00C26A8D" w:rsidP="0064011F">
            <w:pPr>
              <w:widowControl w:val="0"/>
              <w:spacing w:before="120" w:after="120"/>
              <w:ind w:firstLine="40"/>
              <w:jc w:val="both"/>
              <w:rPr>
                <w:b/>
                <w:bCs/>
                <w:sz w:val="26"/>
                <w:szCs w:val="26"/>
              </w:rPr>
            </w:pPr>
            <w:r w:rsidRPr="0064011F">
              <w:rPr>
                <w:b/>
                <w:bCs/>
                <w:sz w:val="26"/>
                <w:szCs w:val="26"/>
              </w:rPr>
              <w:lastRenderedPageBreak/>
              <w:t xml:space="preserve">2. </w:t>
            </w:r>
            <w:r w:rsidRPr="0064011F">
              <w:rPr>
                <w:b/>
                <w:sz w:val="26"/>
                <w:szCs w:val="26"/>
              </w:rPr>
              <w:t>Sửa đổi, bổ sung một số khoản của Điều 5</w:t>
            </w:r>
            <w:r w:rsidRPr="0064011F">
              <w:rPr>
                <w:b/>
                <w:sz w:val="26"/>
                <w:szCs w:val="26"/>
                <w:lang w:val="vi-VN"/>
              </w:rPr>
              <w:t xml:space="preserve"> như sau:</w:t>
            </w:r>
          </w:p>
          <w:p w14:paraId="6B1076C2" w14:textId="77777777" w:rsidR="00C26A8D" w:rsidRPr="0064011F" w:rsidRDefault="00C26A8D" w:rsidP="0064011F">
            <w:pPr>
              <w:widowControl w:val="0"/>
              <w:spacing w:before="120" w:after="120"/>
              <w:ind w:firstLine="40"/>
              <w:jc w:val="both"/>
              <w:rPr>
                <w:b/>
                <w:sz w:val="26"/>
                <w:szCs w:val="26"/>
              </w:rPr>
            </w:pPr>
            <w:r w:rsidRPr="0064011F">
              <w:rPr>
                <w:b/>
                <w:sz w:val="26"/>
                <w:szCs w:val="26"/>
              </w:rPr>
              <w:t>a) Sửa đổi, bổ sung khoản 2 như sau:</w:t>
            </w:r>
          </w:p>
          <w:p w14:paraId="71A8DEC5" w14:textId="77777777" w:rsidR="00C26A8D" w:rsidRPr="0064011F" w:rsidRDefault="00C26A8D" w:rsidP="0064011F">
            <w:pPr>
              <w:widowControl w:val="0"/>
              <w:spacing w:before="120" w:after="120"/>
              <w:ind w:firstLine="40"/>
              <w:jc w:val="both"/>
              <w:rPr>
                <w:bCs/>
                <w:sz w:val="26"/>
                <w:szCs w:val="26"/>
              </w:rPr>
            </w:pPr>
            <w:r w:rsidRPr="0064011F">
              <w:rPr>
                <w:bCs/>
                <w:sz w:val="26"/>
                <w:szCs w:val="26"/>
              </w:rPr>
              <w:t>“2.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và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14:paraId="767713CA" w14:textId="77777777" w:rsidR="00C26A8D" w:rsidRPr="0064011F" w:rsidRDefault="00C26A8D" w:rsidP="0064011F">
            <w:pPr>
              <w:widowControl w:val="0"/>
              <w:spacing w:before="120" w:after="120"/>
              <w:ind w:firstLine="40"/>
              <w:jc w:val="both"/>
              <w:rPr>
                <w:b/>
                <w:bCs/>
                <w:sz w:val="26"/>
                <w:szCs w:val="26"/>
              </w:rPr>
            </w:pPr>
            <w:r w:rsidRPr="0064011F">
              <w:rPr>
                <w:b/>
                <w:bCs/>
                <w:sz w:val="26"/>
                <w:szCs w:val="26"/>
              </w:rPr>
              <w:t>b) Bổ sung khoản 2a vào sau khoản 2 như sau:</w:t>
            </w:r>
          </w:p>
          <w:p w14:paraId="4C2D8D31" w14:textId="5CD4E297" w:rsidR="00C26A8D" w:rsidRPr="00B40FCB" w:rsidRDefault="00C26A8D" w:rsidP="00B40FCB">
            <w:pPr>
              <w:widowControl w:val="0"/>
              <w:spacing w:before="120" w:after="120"/>
              <w:ind w:firstLine="40"/>
              <w:jc w:val="both"/>
              <w:rPr>
                <w:sz w:val="26"/>
                <w:szCs w:val="26"/>
              </w:rPr>
            </w:pPr>
            <w:r w:rsidRPr="0064011F">
              <w:rPr>
                <w:sz w:val="26"/>
                <w:szCs w:val="26"/>
                <w:lang w:val="vi-VN"/>
              </w:rPr>
              <w:t>“</w:t>
            </w:r>
            <w:r w:rsidRPr="0064011F">
              <w:rPr>
                <w:sz w:val="26"/>
                <w:szCs w:val="26"/>
              </w:rPr>
              <w:t xml:space="preserve">2a. Bảo đảm tuân thủ Quy chuẩn kỹ thuật quốc gia về an toàn cháy cho </w:t>
            </w:r>
            <w:r w:rsidRPr="0064011F">
              <w:rPr>
                <w:spacing w:val="-6"/>
                <w:sz w:val="26"/>
                <w:szCs w:val="26"/>
              </w:rPr>
              <w:t>nhà và công trình tại cơ sở kinh doanh dịch vụ vũ trường”</w:t>
            </w:r>
          </w:p>
        </w:tc>
        <w:tc>
          <w:tcPr>
            <w:tcW w:w="5386" w:type="dxa"/>
          </w:tcPr>
          <w:p w14:paraId="3D62B535" w14:textId="77777777" w:rsidR="00C26A8D" w:rsidRDefault="00C26A8D" w:rsidP="00FF5C4A">
            <w:pPr>
              <w:jc w:val="both"/>
              <w:rPr>
                <w:i/>
                <w:iCs/>
                <w:color w:val="000000" w:themeColor="text1"/>
                <w:sz w:val="26"/>
                <w:szCs w:val="26"/>
              </w:rPr>
            </w:pPr>
            <w:r w:rsidRPr="000B554F">
              <w:rPr>
                <w:color w:val="FF0000"/>
                <w:sz w:val="26"/>
                <w:szCs w:val="26"/>
              </w:rPr>
              <w:t xml:space="preserve">Bộ Xây dựng: </w:t>
            </w:r>
            <w:r>
              <w:rPr>
                <w:color w:val="000000" w:themeColor="text1"/>
                <w:sz w:val="26"/>
                <w:szCs w:val="26"/>
              </w:rPr>
              <w:t xml:space="preserve">đề nghị </w:t>
            </w:r>
            <w:r w:rsidRPr="00307330">
              <w:rPr>
                <w:color w:val="000000" w:themeColor="text1"/>
                <w:sz w:val="26"/>
                <w:szCs w:val="26"/>
              </w:rPr>
              <w:t xml:space="preserve">chỉnh sửa lại điểm b </w:t>
            </w:r>
            <w:r>
              <w:rPr>
                <w:color w:val="000000" w:themeColor="text1"/>
                <w:sz w:val="26"/>
                <w:szCs w:val="26"/>
              </w:rPr>
              <w:t>như sau: “</w:t>
            </w:r>
            <w:r w:rsidRPr="00FF5C4A">
              <w:rPr>
                <w:i/>
                <w:iCs/>
                <w:color w:val="000000" w:themeColor="text1"/>
                <w:sz w:val="26"/>
                <w:szCs w:val="26"/>
              </w:rPr>
              <w:t>b) Bổ sung khoản 2 vào sau khoản 2 như sau:2a. Cơ sở kinh doanh dịch vụ vũ trường, phải có hồ sơ thiết kế xây dựng mới hoặc hồ sơ cải tạo sửa chữa được cơ quan quản lý nhà nước có thẩm quyền phê duyệt thiết kế PCCC, tuân thủ các quy chuẩn kỹ thuật quốc gia và các tiêu chuẩn áp dụng, liên quan đến phòng cháy chữa cháy”.</w:t>
            </w:r>
          </w:p>
          <w:p w14:paraId="4C2D8D34" w14:textId="7069E153" w:rsidR="008374F6" w:rsidRPr="00E85F82" w:rsidRDefault="008374F6" w:rsidP="00FF5C4A">
            <w:pPr>
              <w:jc w:val="both"/>
              <w:rPr>
                <w:b/>
                <w:color w:val="000000" w:themeColor="text1"/>
                <w:spacing w:val="-2"/>
                <w:sz w:val="26"/>
                <w:szCs w:val="26"/>
              </w:rPr>
            </w:pPr>
            <w:r>
              <w:rPr>
                <w:color w:val="FF0000"/>
                <w:sz w:val="26"/>
                <w:szCs w:val="26"/>
              </w:rPr>
              <w:t xml:space="preserve">Bộ Tư pháp: </w:t>
            </w:r>
            <w:r w:rsidRPr="008374F6">
              <w:rPr>
                <w:color w:val="000000" w:themeColor="text1"/>
                <w:sz w:val="26"/>
                <w:szCs w:val="26"/>
              </w:rPr>
              <w:t>Dự thảo Nghị định dự kiến bổ sung thêm điều kiện đối với cơ sở kinh doanh ngoài đáp ứng điều kiện về phòng, chống cháy nổ và an ninh, trật tự theo Nghị định số 96/2016/NĐ-CP ngày 01/7/2016 của Chính phủ quy định điều kiện về an ninh, trật tự đối với một số ngành, nghề đầu tư kinh doanh có điều kiện thì còn phải đáp ứng quy định tại Nghị định số 136/2020/NĐ-CP. Tuy nhiên, Khoản 3 Điều 7 Nghị định số 96/2016/NĐ-CP đã quy định viện dẫn theo hướng các cơ sở kinh doanh phải Đủ điều kiện về an toàn phòng cháy và chữa cháy theo quy định của pháp luật về phòng cháy và chữa cháy. Như vậy, việc bổ sung thêm Nghị định số 136/2020/NĐ-CP là không cần thiết vì các cơ sở kinh doanh đương nhiên phải đáp ứng quy định tại Nghị định này</w:t>
            </w:r>
          </w:p>
        </w:tc>
        <w:tc>
          <w:tcPr>
            <w:tcW w:w="2268" w:type="dxa"/>
          </w:tcPr>
          <w:p w14:paraId="710D76B4" w14:textId="77777777" w:rsidR="00C26A8D" w:rsidRDefault="00C26A8D" w:rsidP="002B36FC">
            <w:pPr>
              <w:jc w:val="both"/>
              <w:rPr>
                <w:color w:val="000000" w:themeColor="text1"/>
                <w:sz w:val="26"/>
                <w:szCs w:val="26"/>
                <w:lang w:val="pt-BR"/>
              </w:rPr>
            </w:pPr>
            <w:r>
              <w:rPr>
                <w:color w:val="000000" w:themeColor="text1"/>
                <w:sz w:val="26"/>
                <w:szCs w:val="26"/>
                <w:lang w:val="pt-BR"/>
              </w:rPr>
              <w:t xml:space="preserve">Tiếp thu và chỉnh sửa điểm a như sau: </w:t>
            </w:r>
          </w:p>
          <w:p w14:paraId="2C8FB846" w14:textId="4AF50FAA" w:rsidR="00C26A8D" w:rsidRPr="008B2D5C" w:rsidRDefault="00C26A8D" w:rsidP="002B36FC">
            <w:pPr>
              <w:widowControl w:val="0"/>
              <w:spacing w:before="120" w:after="120"/>
              <w:ind w:firstLine="40"/>
              <w:jc w:val="both"/>
              <w:rPr>
                <w:bCs/>
                <w:i/>
                <w:iCs/>
                <w:sz w:val="26"/>
                <w:szCs w:val="26"/>
              </w:rPr>
            </w:pPr>
            <w:r>
              <w:rPr>
                <w:bCs/>
                <w:sz w:val="26"/>
                <w:szCs w:val="26"/>
              </w:rPr>
              <w:t>“</w:t>
            </w:r>
            <w:r w:rsidRPr="008B2D5C">
              <w:rPr>
                <w:bCs/>
                <w:i/>
                <w:iCs/>
                <w:sz w:val="26"/>
                <w:szCs w:val="26"/>
              </w:rPr>
              <w:t xml:space="preserve">2.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w:t>
            </w:r>
            <w:r w:rsidRPr="008B2D5C">
              <w:rPr>
                <w:i/>
                <w:iCs/>
                <w:sz w:val="26"/>
                <w:szCs w:val="26"/>
              </w:rPr>
              <w:t>Nghị định số 56/2023/NĐ-CP ngày 24/7/2023 sửa đổi, bổ sung một số điều của Nghị định số 96/2016/NĐ-CP quy định điều kiện về an ninh, trật tự đối với một số ngành, nghề đầu tư kinh doanh có điều kiện</w:t>
            </w:r>
            <w:r w:rsidRPr="008B2D5C">
              <w:rPr>
                <w:bCs/>
                <w:i/>
                <w:iCs/>
                <w:sz w:val="26"/>
                <w:szCs w:val="26"/>
              </w:rPr>
              <w:t>”.</w:t>
            </w:r>
          </w:p>
          <w:p w14:paraId="209D2A07" w14:textId="77777777" w:rsidR="00C26A8D" w:rsidRPr="00B71A5F" w:rsidRDefault="00C26A8D" w:rsidP="002B36FC">
            <w:pPr>
              <w:widowControl w:val="0"/>
              <w:spacing w:before="120" w:after="120"/>
              <w:ind w:firstLine="40"/>
              <w:jc w:val="both"/>
              <w:rPr>
                <w:bCs/>
                <w:i/>
                <w:iCs/>
                <w:sz w:val="26"/>
                <w:szCs w:val="26"/>
              </w:rPr>
            </w:pPr>
            <w:r>
              <w:rPr>
                <w:bCs/>
                <w:sz w:val="26"/>
                <w:szCs w:val="26"/>
              </w:rPr>
              <w:t xml:space="preserve">Tiếp thu và chỉnh sửa điểm b như sau: </w:t>
            </w:r>
            <w:r w:rsidRPr="00B71A5F">
              <w:rPr>
                <w:bCs/>
                <w:i/>
                <w:iCs/>
                <w:sz w:val="26"/>
                <w:szCs w:val="26"/>
              </w:rPr>
              <w:t xml:space="preserve">“2a. Bảo đảm tuân </w:t>
            </w:r>
            <w:r w:rsidRPr="00B71A5F">
              <w:rPr>
                <w:bCs/>
                <w:i/>
                <w:iCs/>
                <w:sz w:val="26"/>
                <w:szCs w:val="26"/>
              </w:rPr>
              <w:lastRenderedPageBreak/>
              <w:t>thủ các quy chuẩn kỹ thuật quốc gia và các tiêu chuẩn áp dụng, liên quan đến phòng cháy chữa cháy tại cơ sở kinh doanh dịch vụ vũ trường”.</w:t>
            </w:r>
          </w:p>
          <w:p w14:paraId="4C2D8D35" w14:textId="34ED593F" w:rsidR="00C26A8D" w:rsidRPr="006136F6" w:rsidRDefault="00C26A8D" w:rsidP="002B36FC">
            <w:pPr>
              <w:jc w:val="center"/>
              <w:rPr>
                <w:color w:val="000000" w:themeColor="text1"/>
                <w:sz w:val="26"/>
                <w:szCs w:val="26"/>
              </w:rPr>
            </w:pPr>
          </w:p>
        </w:tc>
        <w:tc>
          <w:tcPr>
            <w:tcW w:w="2951" w:type="dxa"/>
          </w:tcPr>
          <w:p w14:paraId="4C2D8D36" w14:textId="4AA00A44" w:rsidR="00C26A8D" w:rsidRPr="006136F6" w:rsidRDefault="00C26A8D" w:rsidP="00743CC7">
            <w:pPr>
              <w:jc w:val="both"/>
              <w:rPr>
                <w:color w:val="000000" w:themeColor="text1"/>
                <w:sz w:val="26"/>
                <w:szCs w:val="26"/>
              </w:rPr>
            </w:pPr>
          </w:p>
        </w:tc>
      </w:tr>
      <w:tr w:rsidR="00C26A8D" w:rsidRPr="006136F6" w14:paraId="4C2D8D40" w14:textId="77777777" w:rsidTr="00F57892">
        <w:trPr>
          <w:trHeight w:val="4367"/>
        </w:trPr>
        <w:tc>
          <w:tcPr>
            <w:tcW w:w="4260" w:type="dxa"/>
            <w:shd w:val="clear" w:color="auto" w:fill="auto"/>
          </w:tcPr>
          <w:p w14:paraId="761D06FC" w14:textId="77777777" w:rsidR="00C26A8D" w:rsidRPr="0064011F" w:rsidRDefault="00C26A8D" w:rsidP="002B36FC">
            <w:pPr>
              <w:widowControl w:val="0"/>
              <w:spacing w:before="120" w:after="120"/>
              <w:ind w:firstLine="40"/>
              <w:jc w:val="both"/>
              <w:rPr>
                <w:b/>
                <w:bCs/>
                <w:sz w:val="26"/>
                <w:szCs w:val="26"/>
              </w:rPr>
            </w:pPr>
            <w:r w:rsidRPr="0064011F">
              <w:rPr>
                <w:b/>
                <w:bCs/>
                <w:sz w:val="26"/>
                <w:szCs w:val="26"/>
              </w:rPr>
              <w:lastRenderedPageBreak/>
              <w:t>3. Sửa đổi, bổ sung Điều 9 như sau:</w:t>
            </w:r>
          </w:p>
          <w:p w14:paraId="52A1F02D" w14:textId="77777777" w:rsidR="00C26A8D" w:rsidRPr="0064011F" w:rsidRDefault="00C26A8D" w:rsidP="002B36FC">
            <w:pPr>
              <w:widowControl w:val="0"/>
              <w:spacing w:before="120" w:after="120"/>
              <w:ind w:firstLine="40"/>
              <w:jc w:val="both"/>
              <w:rPr>
                <w:sz w:val="26"/>
                <w:szCs w:val="26"/>
              </w:rPr>
            </w:pPr>
            <w:r w:rsidRPr="0064011F">
              <w:rPr>
                <w:sz w:val="26"/>
                <w:szCs w:val="26"/>
              </w:rPr>
              <w:t>“1. Ủy ban nhân dân cấp tỉnh có thẩm quyền cấp, điều chỉnh và thu hồi Giấy phép đủ điều kiện kinh doanh dịch vụ karaoke hoặc dịch vụ vũ trường (sau đây gọi là Giấy phép đủ điều kiện kinh doanh).</w:t>
            </w:r>
          </w:p>
          <w:p w14:paraId="4C2D8D3C" w14:textId="035A252E" w:rsidR="00C26A8D" w:rsidRPr="00B40FCB" w:rsidRDefault="00C26A8D" w:rsidP="002B36FC">
            <w:pPr>
              <w:widowControl w:val="0"/>
              <w:spacing w:before="120" w:after="120"/>
              <w:ind w:firstLine="40"/>
              <w:jc w:val="both"/>
              <w:rPr>
                <w:sz w:val="26"/>
                <w:szCs w:val="26"/>
              </w:rPr>
            </w:pPr>
            <w:r w:rsidRPr="0064011F">
              <w:rPr>
                <w:sz w:val="26"/>
                <w:szCs w:val="26"/>
              </w:rPr>
              <w:t>2. Ủy ban nhân dân cấp tỉnh thực hiện phân cấp, ủy quyền thực hiện thủ tục cấp, điều chỉnh và thu hồi Giấy phép đủ điều kiện kinh doanh theo quy định của pháp luật về tổ chức chính quyền địa phương”.</w:t>
            </w:r>
          </w:p>
        </w:tc>
        <w:tc>
          <w:tcPr>
            <w:tcW w:w="5386" w:type="dxa"/>
          </w:tcPr>
          <w:p w14:paraId="4C2D8D3D" w14:textId="6AE24A4A" w:rsidR="00C26A8D" w:rsidRPr="00041B56" w:rsidRDefault="00C26A8D" w:rsidP="002B36FC">
            <w:pPr>
              <w:jc w:val="both"/>
              <w:rPr>
                <w:b/>
                <w:i/>
                <w:color w:val="FF0000"/>
                <w:sz w:val="26"/>
                <w:szCs w:val="26"/>
              </w:rPr>
            </w:pPr>
            <w:r>
              <w:rPr>
                <w:b/>
                <w:i/>
                <w:color w:val="FF0000"/>
                <w:sz w:val="26"/>
                <w:szCs w:val="26"/>
              </w:rPr>
              <w:t xml:space="preserve">Thành phố Hải Phòng: </w:t>
            </w:r>
            <w:r w:rsidRPr="00994194">
              <w:rPr>
                <w:bCs/>
                <w:iCs/>
                <w:color w:val="000000" w:themeColor="text1"/>
                <w:sz w:val="26"/>
                <w:szCs w:val="26"/>
              </w:rPr>
              <w:t>bổ sung nội dung thành lập Đoàn thẩm định vào quy định này.</w:t>
            </w:r>
          </w:p>
        </w:tc>
        <w:tc>
          <w:tcPr>
            <w:tcW w:w="2268" w:type="dxa"/>
          </w:tcPr>
          <w:p w14:paraId="4EAA8339" w14:textId="77777777" w:rsidR="00C26A8D" w:rsidRPr="006136F6" w:rsidRDefault="00C26A8D" w:rsidP="002B36FC">
            <w:pPr>
              <w:jc w:val="both"/>
              <w:rPr>
                <w:color w:val="000000" w:themeColor="text1"/>
                <w:sz w:val="26"/>
                <w:szCs w:val="26"/>
                <w:lang w:val="pt-BR"/>
              </w:rPr>
            </w:pPr>
            <w:r>
              <w:rPr>
                <w:color w:val="000000" w:themeColor="text1"/>
                <w:sz w:val="26"/>
                <w:szCs w:val="26"/>
                <w:lang w:val="pt-BR"/>
              </w:rPr>
              <w:t xml:space="preserve">Không tiếp thu vì việc thành lập Đoàn thẩm định nằm trong trình tự cấp giấy phép kinh doanh. Bên cạnh đó, góp phần cụ thể hơn việc thẩm định thực tế đã được quy định tại Nghị định số 54/2019/NĐ-CP </w:t>
            </w:r>
          </w:p>
          <w:p w14:paraId="4C2D8D3E" w14:textId="7E78FF70" w:rsidR="00C26A8D" w:rsidRPr="006136F6" w:rsidRDefault="00C26A8D" w:rsidP="00C26A8D">
            <w:pPr>
              <w:widowControl w:val="0"/>
              <w:spacing w:before="120" w:after="120"/>
              <w:ind w:firstLine="40"/>
              <w:jc w:val="both"/>
              <w:rPr>
                <w:color w:val="000000" w:themeColor="text1"/>
                <w:sz w:val="26"/>
                <w:szCs w:val="26"/>
                <w:lang w:val="pt-BR"/>
              </w:rPr>
            </w:pPr>
            <w:r w:rsidRPr="0064011F">
              <w:rPr>
                <w:sz w:val="26"/>
                <w:szCs w:val="26"/>
              </w:rPr>
              <w:t xml:space="preserve"> </w:t>
            </w:r>
          </w:p>
        </w:tc>
        <w:tc>
          <w:tcPr>
            <w:tcW w:w="2951" w:type="dxa"/>
          </w:tcPr>
          <w:p w14:paraId="4C2D8D3F" w14:textId="77777777" w:rsidR="00C26A8D" w:rsidRPr="006136F6" w:rsidRDefault="00C26A8D" w:rsidP="002B36FC">
            <w:pPr>
              <w:jc w:val="center"/>
              <w:rPr>
                <w:color w:val="000000" w:themeColor="text1"/>
                <w:sz w:val="26"/>
                <w:szCs w:val="26"/>
                <w:lang w:val="pt-BR"/>
              </w:rPr>
            </w:pPr>
          </w:p>
        </w:tc>
      </w:tr>
      <w:tr w:rsidR="002B36FC" w:rsidRPr="006136F6" w14:paraId="44E9D618" w14:textId="77777777" w:rsidTr="00DC3665">
        <w:trPr>
          <w:trHeight w:val="2216"/>
        </w:trPr>
        <w:tc>
          <w:tcPr>
            <w:tcW w:w="4260" w:type="dxa"/>
            <w:vMerge w:val="restart"/>
            <w:shd w:val="clear" w:color="auto" w:fill="auto"/>
          </w:tcPr>
          <w:p w14:paraId="0E52C165" w14:textId="77777777" w:rsidR="002B36FC" w:rsidRPr="0064011F" w:rsidRDefault="002B36FC" w:rsidP="002B36FC">
            <w:pPr>
              <w:widowControl w:val="0"/>
              <w:spacing w:before="120" w:after="120"/>
              <w:ind w:firstLine="40"/>
              <w:jc w:val="both"/>
              <w:rPr>
                <w:b/>
                <w:bCs/>
                <w:sz w:val="26"/>
                <w:szCs w:val="26"/>
              </w:rPr>
            </w:pPr>
            <w:r w:rsidRPr="0064011F">
              <w:rPr>
                <w:b/>
                <w:bCs/>
                <w:sz w:val="26"/>
                <w:szCs w:val="26"/>
              </w:rPr>
              <w:t>4. Sửa đổi, bổ sung Khoản 3 Điều 11 như sau:</w:t>
            </w:r>
          </w:p>
          <w:p w14:paraId="17D1FC50" w14:textId="77777777" w:rsidR="002B36FC" w:rsidRPr="0064011F" w:rsidRDefault="002B36FC" w:rsidP="002B36FC">
            <w:pPr>
              <w:widowControl w:val="0"/>
              <w:spacing w:before="120" w:after="120"/>
              <w:ind w:firstLine="40"/>
              <w:jc w:val="both"/>
              <w:rPr>
                <w:sz w:val="26"/>
                <w:szCs w:val="26"/>
              </w:rPr>
            </w:pPr>
            <w:r w:rsidRPr="0064011F">
              <w:rPr>
                <w:sz w:val="26"/>
                <w:szCs w:val="26"/>
              </w:rPr>
              <w:t xml:space="preserve">“3. Trường hợp hồ sơ đầy đủ theo quy định, trong thời hạn 05 ngày làm việc kể từ ngày nhận hồ sơ, cơ quan cấp Giấy phép đủ điều kiện kinh doanh </w:t>
            </w:r>
            <w:r w:rsidRPr="0064011F">
              <w:rPr>
                <w:sz w:val="26"/>
                <w:szCs w:val="26"/>
              </w:rPr>
              <w:lastRenderedPageBreak/>
              <w:t>thẩm định hồ sơ và thành lập Đoàn thẩm định thực tế tại địa điểm kinh doanh về các điều kiện quy định tại Nghị định này. Thành phần Đoàn thẩm định không quá 07 thành viên, gồm đại diện các cơ quan: Công an, Văn hóa, Xây dựng và các cơ quan khác có liên quan.</w:t>
            </w:r>
          </w:p>
          <w:p w14:paraId="6DC93A83" w14:textId="77777777" w:rsidR="002B36FC" w:rsidRPr="0064011F" w:rsidRDefault="002B36FC" w:rsidP="002B36FC">
            <w:pPr>
              <w:widowControl w:val="0"/>
              <w:spacing w:before="120" w:after="120"/>
              <w:ind w:firstLine="40"/>
              <w:jc w:val="both"/>
              <w:rPr>
                <w:sz w:val="26"/>
                <w:szCs w:val="26"/>
              </w:rPr>
            </w:pPr>
            <w:r w:rsidRPr="0064011F">
              <w:rPr>
                <w:sz w:val="26"/>
                <w:szCs w:val="26"/>
              </w:rPr>
              <w:t>Kết quả thẩm định phải được lập thành biên bản, nêu rõ nội dung thẩm định và kết luận cụ thể hồ sơ đủ điều kiện hoặc không đủ điều kiện cấp giấy phép.</w:t>
            </w:r>
          </w:p>
          <w:p w14:paraId="72A3DC03" w14:textId="6E657FFF" w:rsidR="002B36FC" w:rsidRPr="00B24047" w:rsidRDefault="002B36FC" w:rsidP="002B36FC">
            <w:pPr>
              <w:widowControl w:val="0"/>
              <w:spacing w:before="120" w:after="120"/>
              <w:ind w:firstLine="40"/>
              <w:jc w:val="both"/>
              <w:rPr>
                <w:sz w:val="26"/>
                <w:szCs w:val="26"/>
              </w:rPr>
            </w:pPr>
            <w:r w:rsidRPr="0064011F">
              <w:rPr>
                <w:sz w:val="26"/>
                <w:szCs w:val="26"/>
              </w:rPr>
              <w:t>Trong thời hạn 03 ngày kể từ ngày có Kết quả thẩm định, cơ quan cấp Giấy phép đủ điều kiện kinh doanh có trách nhiệm cấp Giấy phép. Trường hợp không cấp Giấy phép đủ điều kiện kinh doanh phải trả lời bằng văn bản và nêu rõ lý do”.</w:t>
            </w:r>
          </w:p>
        </w:tc>
        <w:tc>
          <w:tcPr>
            <w:tcW w:w="5386" w:type="dxa"/>
          </w:tcPr>
          <w:p w14:paraId="133C4FC9" w14:textId="3D83FF4A" w:rsidR="002B36FC" w:rsidRPr="00A65BBC" w:rsidRDefault="002B36FC" w:rsidP="002B36FC">
            <w:pPr>
              <w:jc w:val="both"/>
              <w:rPr>
                <w:b/>
                <w:i/>
                <w:color w:val="FF0000"/>
                <w:sz w:val="26"/>
                <w:szCs w:val="26"/>
              </w:rPr>
            </w:pPr>
            <w:r>
              <w:rPr>
                <w:b/>
                <w:i/>
                <w:color w:val="FF0000"/>
                <w:sz w:val="26"/>
                <w:szCs w:val="26"/>
              </w:rPr>
              <w:lastRenderedPageBreak/>
              <w:t xml:space="preserve">Thành phố Hải Phòng: </w:t>
            </w:r>
            <w:r w:rsidRPr="00E5053E">
              <w:rPr>
                <w:bCs/>
                <w:iCs/>
                <w:color w:val="000000" w:themeColor="text1"/>
                <w:sz w:val="26"/>
                <w:szCs w:val="26"/>
              </w:rPr>
              <w:t>đề nghị chỉnh sửa thành “Trường hợp hồ sơ đầy đủ theo quy định, trong thời hạn 05 ngày làm việc kể từ ngày nhận hồ sơ, cơ quan cấp Giấy phép đủ điều kiện kinh doanh thẩm định hồ sơ và “tổ chức” thẩm định thực tế tại địa điểm kinh doanh về các điều kiện quy định tại Nghị định này”</w:t>
            </w:r>
          </w:p>
        </w:tc>
        <w:tc>
          <w:tcPr>
            <w:tcW w:w="2268" w:type="dxa"/>
          </w:tcPr>
          <w:p w14:paraId="0BCD8CB1" w14:textId="77777777" w:rsidR="002B36FC" w:rsidRDefault="002B36FC" w:rsidP="002B36FC">
            <w:pPr>
              <w:jc w:val="center"/>
              <w:rPr>
                <w:color w:val="000000" w:themeColor="text1"/>
                <w:sz w:val="26"/>
                <w:szCs w:val="26"/>
                <w:lang w:val="pt-BR"/>
              </w:rPr>
            </w:pPr>
          </w:p>
        </w:tc>
        <w:tc>
          <w:tcPr>
            <w:tcW w:w="2951" w:type="dxa"/>
          </w:tcPr>
          <w:p w14:paraId="679B1E64" w14:textId="77777777" w:rsidR="002B36FC" w:rsidRPr="006136F6" w:rsidRDefault="002B36FC" w:rsidP="002B36FC">
            <w:pPr>
              <w:jc w:val="center"/>
              <w:rPr>
                <w:color w:val="000000" w:themeColor="text1"/>
                <w:sz w:val="26"/>
                <w:szCs w:val="26"/>
                <w:lang w:val="pt-BR"/>
              </w:rPr>
            </w:pPr>
          </w:p>
        </w:tc>
      </w:tr>
      <w:tr w:rsidR="004B5DE5" w:rsidRPr="006136F6" w14:paraId="7896B32C" w14:textId="77777777" w:rsidTr="0066104E">
        <w:trPr>
          <w:trHeight w:val="8371"/>
        </w:trPr>
        <w:tc>
          <w:tcPr>
            <w:tcW w:w="4260" w:type="dxa"/>
            <w:vMerge/>
            <w:shd w:val="clear" w:color="auto" w:fill="auto"/>
          </w:tcPr>
          <w:p w14:paraId="54D9B6A0" w14:textId="77777777" w:rsidR="004B5DE5" w:rsidRPr="0064011F" w:rsidRDefault="004B5DE5" w:rsidP="002B36FC">
            <w:pPr>
              <w:widowControl w:val="0"/>
              <w:spacing w:before="120" w:after="120"/>
              <w:ind w:firstLine="40"/>
              <w:jc w:val="both"/>
              <w:rPr>
                <w:b/>
                <w:bCs/>
                <w:sz w:val="26"/>
                <w:szCs w:val="26"/>
              </w:rPr>
            </w:pPr>
          </w:p>
        </w:tc>
        <w:tc>
          <w:tcPr>
            <w:tcW w:w="5386" w:type="dxa"/>
          </w:tcPr>
          <w:p w14:paraId="5B80C9CE" w14:textId="737A34C4" w:rsidR="004B5DE5" w:rsidRPr="00E63509" w:rsidRDefault="004B5DE5" w:rsidP="00E63509">
            <w:pPr>
              <w:jc w:val="both"/>
              <w:rPr>
                <w:bCs/>
                <w:iCs/>
                <w:color w:val="000000" w:themeColor="text1"/>
                <w:sz w:val="26"/>
                <w:szCs w:val="26"/>
              </w:rPr>
            </w:pPr>
            <w:r w:rsidRPr="002D4F94">
              <w:rPr>
                <w:b/>
                <w:iCs/>
                <w:color w:val="FF0000"/>
                <w:sz w:val="26"/>
                <w:szCs w:val="26"/>
              </w:rPr>
              <w:t>TP. Hồ Chí Minh:</w:t>
            </w:r>
            <w:r w:rsidRPr="002D4F94">
              <w:rPr>
                <w:bCs/>
                <w:iCs/>
                <w:color w:val="FF0000"/>
                <w:sz w:val="26"/>
                <w:szCs w:val="26"/>
              </w:rPr>
              <w:t xml:space="preserve"> </w:t>
            </w:r>
            <w:r w:rsidRPr="00E63509">
              <w:rPr>
                <w:bCs/>
                <w:iCs/>
                <w:color w:val="000000" w:themeColor="text1"/>
                <w:sz w:val="26"/>
                <w:szCs w:val="26"/>
              </w:rPr>
              <w:t xml:space="preserve">Đề nghị cơ quan soạn thảo bỏ nội dung quy định việc phải tổ chức đoàn thẩm định trước khi cấp phép vì dự thảo Nghị định sửa đổi, bổ sung Nghị định 54/2019/NĐ-CP đã bãi bỏ các điều kiện về diện tích phòng hát, chốt cửa tại địa điểm kinh doanh dịch vụ karaoke, dịch vụ vũ trường. Việc cấp phép căn cứ trên các thành phần hồ sơ đã được tiếp nhận và đảm bảo về các quy định phòng cháy chữa cháy, đảm bảo được xây dựng theo quy chuẩn kỹ thuật Quốc gia về an toàn cháy cho nhà và công trình tại cơ sở kinh doanh. Do đó, thời gian cấp giấy phép đủ điều kiện kinh doanh dịch vụ karaoke, dịch vụ vũ trường sẽ được rút ngắn; đồng thời các đơn vị quản lý nhà nước về karaoke, vũ trường tại địa phương tăng cường công tác hậu kiểm các cơ sở kinh doanh dịch vụ karaoke, dịch vụ vũ trường phù hợp với tình hình thực tế. </w:t>
            </w:r>
          </w:p>
          <w:p w14:paraId="3F400BBD" w14:textId="76CAC025" w:rsidR="004B5DE5" w:rsidRPr="00E63509" w:rsidRDefault="004B5DE5" w:rsidP="00E63509">
            <w:pPr>
              <w:jc w:val="both"/>
              <w:rPr>
                <w:bCs/>
                <w:iCs/>
                <w:color w:val="000000" w:themeColor="text1"/>
                <w:sz w:val="26"/>
                <w:szCs w:val="26"/>
              </w:rPr>
            </w:pPr>
            <w:r w:rsidRPr="00E63509">
              <w:rPr>
                <w:bCs/>
                <w:iCs/>
                <w:color w:val="000000" w:themeColor="text1"/>
                <w:sz w:val="26"/>
                <w:szCs w:val="26"/>
              </w:rPr>
              <w:t>- Trong trường hợp cơ quan soạn thảo vẫn giữ nguyên thành phần đoàn thẩm định từ nhiều ngành như Văn hóa, Công an, Xây dựng và các cơ quan khác liên quan, đề nghị cơ quan soạn thảo nêu rõ đơn vị chủ trì đoàn thẩm định để xây dựng kế hoạch và phân công nhiệm vụ cụ thể của từng thành viên, cơ quan tham gia đoàn thẩm định và thời gian tổ chức đoàn thẩm định do đến từ nhiều cơ quan nên thời gian thẩm định thực tế nên sửa đổi thành 07 ngày làm việc.</w:t>
            </w:r>
          </w:p>
        </w:tc>
        <w:tc>
          <w:tcPr>
            <w:tcW w:w="2268" w:type="dxa"/>
          </w:tcPr>
          <w:p w14:paraId="170F35EB" w14:textId="156793F3" w:rsidR="004B5DE5" w:rsidRDefault="004B5DE5" w:rsidP="00E63509">
            <w:pPr>
              <w:jc w:val="both"/>
              <w:rPr>
                <w:color w:val="000000" w:themeColor="text1"/>
                <w:sz w:val="26"/>
                <w:szCs w:val="26"/>
                <w:lang w:val="pt-BR"/>
              </w:rPr>
            </w:pPr>
            <w:r>
              <w:rPr>
                <w:color w:val="000000" w:themeColor="text1"/>
                <w:sz w:val="26"/>
                <w:szCs w:val="26"/>
                <w:lang w:val="pt-BR"/>
              </w:rPr>
              <w:t xml:space="preserve">Tiếp thu và chỉnh sửa </w:t>
            </w:r>
            <w:r w:rsidRPr="00E63509">
              <w:rPr>
                <w:bCs/>
                <w:iCs/>
                <w:color w:val="000000" w:themeColor="text1"/>
                <w:sz w:val="26"/>
                <w:szCs w:val="26"/>
              </w:rPr>
              <w:t>thời gian thẩm định thực tế thành 07 ngày làm việc</w:t>
            </w:r>
          </w:p>
        </w:tc>
        <w:tc>
          <w:tcPr>
            <w:tcW w:w="2951" w:type="dxa"/>
          </w:tcPr>
          <w:p w14:paraId="5A3ACB94" w14:textId="195C792D" w:rsidR="004B5DE5" w:rsidRDefault="004B5DE5" w:rsidP="002B36FC">
            <w:pPr>
              <w:jc w:val="both"/>
              <w:rPr>
                <w:color w:val="000000" w:themeColor="text1"/>
                <w:sz w:val="26"/>
                <w:szCs w:val="26"/>
                <w:lang w:val="pt-BR"/>
              </w:rPr>
            </w:pPr>
            <w:r>
              <w:rPr>
                <w:color w:val="000000" w:themeColor="text1"/>
                <w:sz w:val="26"/>
                <w:szCs w:val="26"/>
                <w:lang w:val="pt-BR"/>
              </w:rPr>
              <w:t xml:space="preserve">Nghị định số 54/2019/NĐ-CP đã quy định về việc thẩm định thực tế tại địa điểm kinh doanh nhưng chưa được cụ thể hóa dẫn đến </w:t>
            </w:r>
            <w:r w:rsidRPr="00B3715D">
              <w:rPr>
                <w:color w:val="000000" w:themeColor="text1"/>
                <w:sz w:val="26"/>
                <w:szCs w:val="26"/>
                <w:lang w:val="pt-BR"/>
              </w:rPr>
              <w:t xml:space="preserve">việc phân định trách nhiệm </w:t>
            </w:r>
            <w:r>
              <w:rPr>
                <w:color w:val="000000" w:themeColor="text1"/>
                <w:sz w:val="26"/>
                <w:szCs w:val="26"/>
                <w:lang w:val="pt-BR"/>
              </w:rPr>
              <w:t xml:space="preserve">quản lý nhà nước trong hoạt động cấp phép </w:t>
            </w:r>
            <w:r w:rsidRPr="00B3715D">
              <w:rPr>
                <w:color w:val="000000" w:themeColor="text1"/>
                <w:sz w:val="26"/>
                <w:szCs w:val="26"/>
                <w:lang w:val="pt-BR"/>
              </w:rPr>
              <w:t xml:space="preserve">giữa các sở, ngành </w:t>
            </w:r>
            <w:r>
              <w:rPr>
                <w:color w:val="000000" w:themeColor="text1"/>
                <w:sz w:val="26"/>
                <w:szCs w:val="26"/>
                <w:lang w:val="pt-BR"/>
              </w:rPr>
              <w:t xml:space="preserve">còn </w:t>
            </w:r>
            <w:r w:rsidRPr="00B3715D">
              <w:rPr>
                <w:color w:val="000000" w:themeColor="text1"/>
                <w:sz w:val="26"/>
                <w:szCs w:val="26"/>
                <w:lang w:val="pt-BR"/>
              </w:rPr>
              <w:t>chưa rõ ràng, gây khó khăn trong công tác phối hợp quản lý nhà nước đối với việc kinh doanh dịch vụ karaoke, dịch vụ vũ trường.</w:t>
            </w:r>
            <w:r>
              <w:rPr>
                <w:color w:val="000000" w:themeColor="text1"/>
                <w:sz w:val="26"/>
                <w:szCs w:val="26"/>
                <w:lang w:val="pt-BR"/>
              </w:rPr>
              <w:t xml:space="preserve"> </w:t>
            </w:r>
          </w:p>
          <w:p w14:paraId="3D942D32" w14:textId="16951FEA" w:rsidR="004B5DE5" w:rsidRPr="006136F6" w:rsidRDefault="004B5DE5" w:rsidP="002B36FC">
            <w:pPr>
              <w:jc w:val="both"/>
              <w:rPr>
                <w:color w:val="000000" w:themeColor="text1"/>
                <w:sz w:val="26"/>
                <w:szCs w:val="26"/>
                <w:lang w:val="pt-BR"/>
              </w:rPr>
            </w:pPr>
            <w:r>
              <w:rPr>
                <w:color w:val="000000" w:themeColor="text1"/>
                <w:sz w:val="26"/>
                <w:szCs w:val="26"/>
                <w:lang w:val="pt-BR"/>
              </w:rPr>
              <w:t>Bên cạnh đó, dự thảo Nghị định cũng sửa đổi, giao thẩm quyền cấp phép về UBND cấp tỉnh để đảm bảo sự thống nhất, chỉ đạo thực hiện hoạt động cấp Giấy phép nói chung và thành lập đoàn thẩm định nói riêng.</w:t>
            </w:r>
          </w:p>
        </w:tc>
      </w:tr>
      <w:tr w:rsidR="00BC178B" w:rsidRPr="006136F6" w14:paraId="47A0154F" w14:textId="77777777" w:rsidTr="00DC3665">
        <w:trPr>
          <w:trHeight w:val="696"/>
        </w:trPr>
        <w:tc>
          <w:tcPr>
            <w:tcW w:w="4260" w:type="dxa"/>
            <w:shd w:val="clear" w:color="auto" w:fill="auto"/>
          </w:tcPr>
          <w:p w14:paraId="72011875" w14:textId="77777777" w:rsidR="00BC178B" w:rsidRPr="0064011F" w:rsidRDefault="00BC178B" w:rsidP="002B36FC">
            <w:pPr>
              <w:widowControl w:val="0"/>
              <w:spacing w:before="120" w:after="120"/>
              <w:ind w:firstLine="40"/>
              <w:jc w:val="both"/>
              <w:rPr>
                <w:b/>
                <w:bCs/>
                <w:sz w:val="26"/>
                <w:szCs w:val="26"/>
              </w:rPr>
            </w:pPr>
          </w:p>
        </w:tc>
        <w:tc>
          <w:tcPr>
            <w:tcW w:w="5386" w:type="dxa"/>
          </w:tcPr>
          <w:p w14:paraId="2C9510C1" w14:textId="77777777" w:rsidR="00BC178B" w:rsidRDefault="00BC178B" w:rsidP="002B36FC">
            <w:pPr>
              <w:jc w:val="both"/>
              <w:rPr>
                <w:bCs/>
                <w:iCs/>
                <w:color w:val="000000" w:themeColor="text1"/>
                <w:sz w:val="26"/>
                <w:szCs w:val="26"/>
              </w:rPr>
            </w:pPr>
            <w:r>
              <w:rPr>
                <w:b/>
                <w:iCs/>
                <w:color w:val="FF0000"/>
                <w:sz w:val="26"/>
                <w:szCs w:val="26"/>
              </w:rPr>
              <w:t xml:space="preserve">Bộ </w:t>
            </w:r>
            <w:r w:rsidR="00656A0F">
              <w:rPr>
                <w:b/>
                <w:iCs/>
                <w:color w:val="FF0000"/>
                <w:sz w:val="26"/>
                <w:szCs w:val="26"/>
              </w:rPr>
              <w:t>X</w:t>
            </w:r>
            <w:r>
              <w:rPr>
                <w:b/>
                <w:iCs/>
                <w:color w:val="FF0000"/>
                <w:sz w:val="26"/>
                <w:szCs w:val="26"/>
              </w:rPr>
              <w:t xml:space="preserve">ây dựng: </w:t>
            </w:r>
            <w:r w:rsidRPr="00BC178B">
              <w:rPr>
                <w:bCs/>
                <w:iCs/>
                <w:color w:val="000000" w:themeColor="text1"/>
                <w:sz w:val="26"/>
                <w:szCs w:val="26"/>
              </w:rPr>
              <w:t>Tại khoản 4 Điều 1 dự thảo Nghị định (sửa đổi, bổ sung khoản 3 Điều 11 Nghị định số 54/2019/NĐ-CP) đề xuất thành lập Đoàn thẩm định thực tế tại địa điểm kinh doanh về các điều kiện, làm cơ sở cho việc cấp Giấy phép đủ điều kiện kinh doanh dịch vụ karaoke, dịch vụ vũ trường. Đề nghị cơ quan chủ trì soạn thảo cân nhắc quy định này để thống nhất với thẩm quyền cấp Giấy phép quy định tại Điều 9 Nghị định số 54/2019/NĐ-CP (sửa đổi, bổ sung tại khoản 3 Điều 1 dự thảo Nghị định). Đồng thời, quy định này cũng làm phát sinh nguồn lực (về con người, kinh phí…) để tổ chức triển khai thực hiện tại địa phương, do vậy, cần được đánh giá tác động kỹ lưỡng, lấy ý kiến của các địa phương để bảo đảm tính khả thi trong triển khai thực hiện.</w:t>
            </w:r>
          </w:p>
          <w:p w14:paraId="2F144009" w14:textId="20790412" w:rsidR="00A927F9" w:rsidRPr="00A927F9" w:rsidRDefault="00A927F9" w:rsidP="002B36FC">
            <w:pPr>
              <w:jc w:val="both"/>
              <w:rPr>
                <w:bCs/>
                <w:iCs/>
                <w:color w:val="FF0000"/>
                <w:sz w:val="26"/>
                <w:szCs w:val="26"/>
              </w:rPr>
            </w:pPr>
            <w:r w:rsidRPr="00A927F9">
              <w:rPr>
                <w:bCs/>
                <w:iCs/>
                <w:color w:val="000000" w:themeColor="text1"/>
                <w:sz w:val="26"/>
                <w:szCs w:val="26"/>
              </w:rPr>
              <w:t>- Đề nghị bổ sung về mẫu giấy phép được quy định tại Phụ lục 2 của Nghị định (dự thảo Nghị định sửa đổi, bổ sung đã không quy định) và nghiên cứu bổ sung thêm về mẫu Biên bản của kết quả thẩm định như đã nêu tại dự thảo Nghị định sửa đổi, bổ sung.</w:t>
            </w:r>
          </w:p>
        </w:tc>
        <w:tc>
          <w:tcPr>
            <w:tcW w:w="2268" w:type="dxa"/>
          </w:tcPr>
          <w:p w14:paraId="1C15BFD1" w14:textId="77777777" w:rsidR="00BC178B" w:rsidRDefault="00A927F9" w:rsidP="00A927F9">
            <w:pPr>
              <w:jc w:val="both"/>
              <w:rPr>
                <w:color w:val="000000" w:themeColor="text1"/>
                <w:sz w:val="26"/>
                <w:szCs w:val="26"/>
                <w:lang w:val="pt-BR"/>
              </w:rPr>
            </w:pPr>
            <w:r>
              <w:rPr>
                <w:color w:val="000000" w:themeColor="text1"/>
                <w:sz w:val="26"/>
                <w:szCs w:val="26"/>
                <w:lang w:val="pt-BR"/>
              </w:rPr>
              <w:t>Tiếp thu và bổ sung mẫu biên bản thẩm định.</w:t>
            </w:r>
          </w:p>
          <w:p w14:paraId="36E95297" w14:textId="5924E1E6" w:rsidR="00A927F9" w:rsidRDefault="00A927F9" w:rsidP="00A927F9">
            <w:pPr>
              <w:jc w:val="both"/>
              <w:rPr>
                <w:color w:val="000000" w:themeColor="text1"/>
                <w:sz w:val="26"/>
                <w:szCs w:val="26"/>
                <w:lang w:val="pt-BR"/>
              </w:rPr>
            </w:pPr>
          </w:p>
        </w:tc>
        <w:tc>
          <w:tcPr>
            <w:tcW w:w="2951" w:type="dxa"/>
          </w:tcPr>
          <w:p w14:paraId="301242F9" w14:textId="1A3D7475" w:rsidR="00BC178B" w:rsidRDefault="00B701D8" w:rsidP="002B36FC">
            <w:pPr>
              <w:jc w:val="both"/>
              <w:rPr>
                <w:color w:val="000000" w:themeColor="text1"/>
                <w:sz w:val="26"/>
                <w:szCs w:val="26"/>
                <w:lang w:val="pt-BR"/>
              </w:rPr>
            </w:pPr>
            <w:r>
              <w:rPr>
                <w:color w:val="000000" w:themeColor="text1"/>
                <w:sz w:val="26"/>
                <w:szCs w:val="26"/>
                <w:lang w:val="pt-BR"/>
              </w:rPr>
              <w:t xml:space="preserve">Việc thẩm định thực tế </w:t>
            </w:r>
            <w:r w:rsidR="009301D8">
              <w:rPr>
                <w:color w:val="000000" w:themeColor="text1"/>
                <w:sz w:val="26"/>
                <w:szCs w:val="26"/>
                <w:lang w:val="pt-BR"/>
              </w:rPr>
              <w:t xml:space="preserve">cơ sở kinh doanh đã được quy định tại </w:t>
            </w:r>
            <w:r w:rsidR="009301D8" w:rsidRPr="00BC178B">
              <w:rPr>
                <w:bCs/>
                <w:iCs/>
                <w:color w:val="000000" w:themeColor="text1"/>
                <w:sz w:val="26"/>
                <w:szCs w:val="26"/>
              </w:rPr>
              <w:t>khoản 3 Điều 11 Nghị định số 54/2019/NĐ-CP</w:t>
            </w:r>
            <w:r w:rsidR="00CB12A3">
              <w:rPr>
                <w:bCs/>
                <w:iCs/>
                <w:color w:val="000000" w:themeColor="text1"/>
                <w:sz w:val="26"/>
                <w:szCs w:val="26"/>
              </w:rPr>
              <w:t xml:space="preserve"> </w:t>
            </w:r>
            <w:r w:rsidR="00CB12A3">
              <w:rPr>
                <w:color w:val="000000" w:themeColor="text1"/>
                <w:sz w:val="26"/>
                <w:szCs w:val="26"/>
                <w:lang w:val="pt-BR"/>
              </w:rPr>
              <w:t>Dự thảo Nghị định mới chỉ cụ thể hơn thành phần Đoàn thẩm định để đảm bảo công tác thẩm định thực tế.</w:t>
            </w:r>
          </w:p>
        </w:tc>
      </w:tr>
      <w:tr w:rsidR="002B36FC" w:rsidRPr="006136F6" w14:paraId="1F90BA96" w14:textId="77777777" w:rsidTr="00DC3665">
        <w:tc>
          <w:tcPr>
            <w:tcW w:w="4260" w:type="dxa"/>
            <w:shd w:val="clear" w:color="auto" w:fill="auto"/>
          </w:tcPr>
          <w:p w14:paraId="43145B18" w14:textId="77777777" w:rsidR="002B36FC" w:rsidRPr="0064011F" w:rsidRDefault="002B36FC" w:rsidP="002B36FC">
            <w:pPr>
              <w:widowControl w:val="0"/>
              <w:spacing w:before="120" w:after="120"/>
              <w:ind w:firstLine="40"/>
              <w:jc w:val="both"/>
              <w:rPr>
                <w:b/>
                <w:bCs/>
                <w:sz w:val="26"/>
                <w:szCs w:val="26"/>
              </w:rPr>
            </w:pPr>
            <w:r w:rsidRPr="0064011F">
              <w:rPr>
                <w:b/>
                <w:bCs/>
                <w:sz w:val="26"/>
                <w:szCs w:val="26"/>
              </w:rPr>
              <w:t>5. Bổ sung khoản 3a vào sau khoản 3 Điều 18 như sau:</w:t>
            </w:r>
          </w:p>
          <w:p w14:paraId="719689AC" w14:textId="028A4332" w:rsidR="002B36FC" w:rsidRPr="00731B99" w:rsidRDefault="002B36FC" w:rsidP="002B36FC">
            <w:pPr>
              <w:widowControl w:val="0"/>
              <w:spacing w:before="120" w:after="120"/>
              <w:ind w:firstLine="40"/>
              <w:jc w:val="both"/>
              <w:rPr>
                <w:sz w:val="26"/>
                <w:szCs w:val="26"/>
              </w:rPr>
            </w:pPr>
            <w:r w:rsidRPr="0064011F">
              <w:rPr>
                <w:sz w:val="26"/>
                <w:szCs w:val="26"/>
              </w:rPr>
              <w:t xml:space="preserve">“3a. Bộ Xây dựng chịu trách nhiệm hướng dẫn về việc bảo đảm Quy chuẩn kỹ thuật quốc gia về an toàn cháy cho </w:t>
            </w:r>
            <w:r w:rsidRPr="0064011F">
              <w:rPr>
                <w:spacing w:val="-6"/>
                <w:sz w:val="26"/>
                <w:szCs w:val="26"/>
              </w:rPr>
              <w:t>nhà và công trình</w:t>
            </w:r>
            <w:r w:rsidRPr="0064011F">
              <w:rPr>
                <w:sz w:val="26"/>
                <w:szCs w:val="26"/>
              </w:rPr>
              <w:t xml:space="preserve"> tại cơ sở kinh doanh dịch vụ karaoke, dịch vụ vũ trường”.</w:t>
            </w:r>
          </w:p>
        </w:tc>
        <w:tc>
          <w:tcPr>
            <w:tcW w:w="5386" w:type="dxa"/>
          </w:tcPr>
          <w:p w14:paraId="372C7210" w14:textId="659A323A" w:rsidR="002B36FC" w:rsidRPr="0013450E" w:rsidRDefault="0013450E" w:rsidP="002B36FC">
            <w:pPr>
              <w:jc w:val="both"/>
              <w:rPr>
                <w:b/>
                <w:iCs/>
                <w:color w:val="FF0000"/>
                <w:sz w:val="26"/>
                <w:szCs w:val="26"/>
                <w:lang w:val="vi-VN"/>
              </w:rPr>
            </w:pPr>
            <w:r>
              <w:rPr>
                <w:b/>
                <w:iCs/>
                <w:color w:val="FF0000"/>
                <w:sz w:val="26"/>
                <w:szCs w:val="26"/>
                <w:lang w:val="vi-VN"/>
              </w:rPr>
              <w:t xml:space="preserve">Bộ Xây dựng: </w:t>
            </w:r>
            <w:r w:rsidR="008478B0" w:rsidRPr="008478B0">
              <w:rPr>
                <w:bCs/>
                <w:iCs/>
                <w:color w:val="000000" w:themeColor="text1"/>
                <w:sz w:val="26"/>
                <w:szCs w:val="26"/>
                <w:lang w:val="vi-VN"/>
              </w:rPr>
              <w:t xml:space="preserve">Luật Phòng cháy và chữa cháy, Luật Xây dựng, Nghị định số 15/2021/NĐ-CP, Nghị định số 136/2020/NĐ-CP đã quy định cụ thể về trách nhiệm bảo đảm tuân thủ quy chuẩn kỹ thuật liên quan đến an toàn cháy cho công trình xây dựng nói chung (trong đó, có công trình được xây dựng để kinh doanh dịch vụ karaoke, dịch vụ vũ trường) trong quá trình thiết kế xây dựng, thi </w:t>
            </w:r>
            <w:r w:rsidR="008478B0" w:rsidRPr="008478B0">
              <w:rPr>
                <w:bCs/>
                <w:iCs/>
                <w:color w:val="000000" w:themeColor="text1"/>
                <w:sz w:val="26"/>
                <w:szCs w:val="26"/>
                <w:lang w:val="vi-VN"/>
              </w:rPr>
              <w:lastRenderedPageBreak/>
              <w:t>công xây dựng (trách nhiệm của chủ đầu tư, đơn vị tư vấn thiết kế, đơn vị thi công, cơ quan quản lý nhà nước…). Do vậy, việc đề xuất quy định trách nhiệm của Bộ Xây dựng tại khoản 5 Điều 1 dự thảo Nghị định (bổ sung khoản 3a Điều 18 Nghị định số 54/2019/NĐ-CP) là không cần thiết và chưa phù hợp với Luật Phòng cháy và chữa cháy, Luật Xây dựng, Nghị định số 15/2021/NĐ-CP, Nghị định số 136/2020/NĐ-CP. Theo đó, đề nghị bỏ khoản 5 Điều 1 của dự thảo Nghị định về bổ sung khoản 3a vào sau khoản 3 Điều 18 Nghị định 54/2019/NĐ-CP.</w:t>
            </w:r>
          </w:p>
        </w:tc>
        <w:tc>
          <w:tcPr>
            <w:tcW w:w="2268" w:type="dxa"/>
          </w:tcPr>
          <w:p w14:paraId="3F209CEA" w14:textId="7C869F5E" w:rsidR="002B36FC" w:rsidRDefault="004025A7" w:rsidP="004025A7">
            <w:pPr>
              <w:jc w:val="both"/>
              <w:rPr>
                <w:color w:val="000000" w:themeColor="text1"/>
                <w:sz w:val="26"/>
                <w:szCs w:val="26"/>
                <w:lang w:val="pt-BR"/>
              </w:rPr>
            </w:pPr>
            <w:r>
              <w:rPr>
                <w:color w:val="000000" w:themeColor="text1"/>
                <w:sz w:val="26"/>
                <w:szCs w:val="26"/>
                <w:lang w:val="pt-BR"/>
              </w:rPr>
              <w:lastRenderedPageBreak/>
              <w:t>Tiếp thu và chỉnh s</w:t>
            </w:r>
            <w:r w:rsidR="00446A02">
              <w:rPr>
                <w:color w:val="000000" w:themeColor="text1"/>
                <w:sz w:val="26"/>
                <w:szCs w:val="26"/>
                <w:lang w:val="pt-BR"/>
              </w:rPr>
              <w:t>ửa tại dự thảo</w:t>
            </w:r>
            <w:r w:rsidR="00894DE2">
              <w:rPr>
                <w:color w:val="000000" w:themeColor="text1"/>
                <w:sz w:val="26"/>
                <w:szCs w:val="26"/>
                <w:lang w:val="pt-BR"/>
              </w:rPr>
              <w:t xml:space="preserve">, bổ sung trách nhiệm </w:t>
            </w:r>
            <w:r w:rsidR="004560D5">
              <w:rPr>
                <w:color w:val="000000" w:themeColor="text1"/>
                <w:sz w:val="26"/>
                <w:szCs w:val="26"/>
                <w:lang w:val="pt-BR"/>
              </w:rPr>
              <w:t xml:space="preserve">phối hợp </w:t>
            </w:r>
            <w:r w:rsidR="00894DE2">
              <w:rPr>
                <w:color w:val="000000" w:themeColor="text1"/>
                <w:sz w:val="26"/>
                <w:szCs w:val="26"/>
                <w:lang w:val="pt-BR"/>
              </w:rPr>
              <w:t xml:space="preserve">của Bộ Công </w:t>
            </w:r>
            <w:r w:rsidR="004560D5">
              <w:rPr>
                <w:color w:val="000000" w:themeColor="text1"/>
                <w:sz w:val="26"/>
                <w:szCs w:val="26"/>
                <w:lang w:val="pt-BR"/>
              </w:rPr>
              <w:t xml:space="preserve">an trong việc hướng dẫn </w:t>
            </w:r>
            <w:r w:rsidR="0080674D" w:rsidRPr="0080674D">
              <w:rPr>
                <w:color w:val="000000" w:themeColor="text1"/>
                <w:sz w:val="26"/>
                <w:szCs w:val="26"/>
                <w:lang w:val="pt-BR"/>
              </w:rPr>
              <w:t xml:space="preserve">việc áp dụng các quy chuẩn kỹ thuật quốc gia và </w:t>
            </w:r>
            <w:r w:rsidR="0080674D" w:rsidRPr="0080674D">
              <w:rPr>
                <w:color w:val="000000" w:themeColor="text1"/>
                <w:sz w:val="26"/>
                <w:szCs w:val="26"/>
                <w:lang w:val="pt-BR"/>
              </w:rPr>
              <w:lastRenderedPageBreak/>
              <w:t>các tiêu chuẩn áp dụng, liên quan đến phòng cháy chữa cháy tại cơ sở kinh doanh dịch vụ vũ trường</w:t>
            </w:r>
          </w:p>
        </w:tc>
        <w:tc>
          <w:tcPr>
            <w:tcW w:w="2951" w:type="dxa"/>
          </w:tcPr>
          <w:p w14:paraId="61309353" w14:textId="77777777" w:rsidR="002B36FC" w:rsidRPr="006136F6" w:rsidRDefault="002B36FC" w:rsidP="002B36FC">
            <w:pPr>
              <w:jc w:val="center"/>
              <w:rPr>
                <w:color w:val="000000" w:themeColor="text1"/>
                <w:sz w:val="26"/>
                <w:szCs w:val="26"/>
                <w:lang w:val="pt-BR"/>
              </w:rPr>
            </w:pPr>
          </w:p>
        </w:tc>
      </w:tr>
      <w:tr w:rsidR="002B36FC" w:rsidRPr="006136F6" w14:paraId="5688398B" w14:textId="77777777" w:rsidTr="00DC3665">
        <w:tc>
          <w:tcPr>
            <w:tcW w:w="4260" w:type="dxa"/>
            <w:shd w:val="clear" w:color="auto" w:fill="auto"/>
          </w:tcPr>
          <w:p w14:paraId="277AB35C" w14:textId="77777777" w:rsidR="002B36FC" w:rsidRPr="0064011F" w:rsidRDefault="002B36FC" w:rsidP="002B36FC">
            <w:pPr>
              <w:widowControl w:val="0"/>
              <w:spacing w:before="120" w:after="120"/>
              <w:ind w:firstLine="40"/>
              <w:jc w:val="both"/>
              <w:rPr>
                <w:b/>
                <w:bCs/>
                <w:sz w:val="26"/>
                <w:szCs w:val="26"/>
              </w:rPr>
            </w:pPr>
            <w:r w:rsidRPr="0064011F">
              <w:rPr>
                <w:b/>
                <w:bCs/>
                <w:sz w:val="26"/>
                <w:szCs w:val="26"/>
              </w:rPr>
              <w:t>6. Bổ sung khoản 2a vào sau khoản 2 Điều 19 như sau:</w:t>
            </w:r>
          </w:p>
          <w:p w14:paraId="2F6C47BD" w14:textId="7B813F86" w:rsidR="002B36FC" w:rsidRPr="00C26A8D" w:rsidRDefault="002B36FC" w:rsidP="00C26A8D">
            <w:pPr>
              <w:widowControl w:val="0"/>
              <w:spacing w:before="120" w:after="120"/>
              <w:ind w:firstLine="40"/>
              <w:jc w:val="both"/>
              <w:rPr>
                <w:sz w:val="26"/>
                <w:szCs w:val="26"/>
              </w:rPr>
            </w:pPr>
            <w:r w:rsidRPr="0064011F">
              <w:rPr>
                <w:sz w:val="26"/>
                <w:szCs w:val="26"/>
              </w:rPr>
              <w:t xml:space="preserve">“2a. Quy định cụ thể thành phần, quy chế hoạt động của đoàn thẩm định để cấp, điều chỉnh giấy phép </w:t>
            </w:r>
            <w:bookmarkStart w:id="2" w:name="dieu_2"/>
            <w:r w:rsidRPr="0064011F">
              <w:rPr>
                <w:sz w:val="26"/>
                <w:szCs w:val="26"/>
              </w:rPr>
              <w:t>Giấy phép đủ điều kiện kinh doanh dịch vụ karaoke, dịch vụ vũ trường tại địa phương”.</w:t>
            </w:r>
            <w:bookmarkEnd w:id="2"/>
          </w:p>
        </w:tc>
        <w:tc>
          <w:tcPr>
            <w:tcW w:w="5386" w:type="dxa"/>
          </w:tcPr>
          <w:p w14:paraId="6F213E65" w14:textId="77777777" w:rsidR="009D3B66" w:rsidRDefault="00D027EB" w:rsidP="00D027EB">
            <w:pPr>
              <w:jc w:val="both"/>
              <w:rPr>
                <w:b/>
                <w:i/>
                <w:color w:val="FF0000"/>
                <w:sz w:val="26"/>
                <w:szCs w:val="26"/>
                <w:lang w:val="vi-VN"/>
              </w:rPr>
            </w:pPr>
            <w:r>
              <w:rPr>
                <w:b/>
                <w:i/>
                <w:color w:val="FF0000"/>
                <w:sz w:val="26"/>
                <w:szCs w:val="26"/>
                <w:lang w:val="vi-VN"/>
              </w:rPr>
              <w:t>Bộ Tư pháp:</w:t>
            </w:r>
          </w:p>
          <w:p w14:paraId="670B97F3" w14:textId="77777777" w:rsidR="009D3B66" w:rsidRPr="009D3B66" w:rsidRDefault="009D3B66" w:rsidP="00D027EB">
            <w:pPr>
              <w:jc w:val="both"/>
              <w:rPr>
                <w:bCs/>
                <w:iCs/>
                <w:color w:val="000000" w:themeColor="text1"/>
                <w:sz w:val="26"/>
                <w:szCs w:val="26"/>
                <w:lang w:val="vi-VN"/>
              </w:rPr>
            </w:pPr>
            <w:r w:rsidRPr="009D3B66">
              <w:rPr>
                <w:bCs/>
                <w:iCs/>
                <w:color w:val="000000" w:themeColor="text1"/>
                <w:sz w:val="26"/>
                <w:szCs w:val="26"/>
                <w:lang w:val="vi-VN"/>
              </w:rPr>
              <w:t>-</w:t>
            </w:r>
            <w:r w:rsidR="00D027EB" w:rsidRPr="009D3B66">
              <w:rPr>
                <w:bCs/>
                <w:iCs/>
                <w:color w:val="000000" w:themeColor="text1"/>
                <w:sz w:val="26"/>
                <w:szCs w:val="26"/>
                <w:lang w:val="vi-VN"/>
              </w:rPr>
              <w:t xml:space="preserve"> Nghiên cứu xác định và quy định ngay tại dự thảo Nghị định những vẫn đề liên quan đến hoạt động của Đoàn thẩm định thay vì giao lại cho Bộ Văn hóa, Thể thao và Du lịch ban hành để đảm bảo khi Nghị định được ban hành sẽ có hiệu lực áp dụng ngay, tránh xảy ra tình trạng Nghị định “chờ” Thông tư.</w:t>
            </w:r>
          </w:p>
          <w:p w14:paraId="6808E2F7" w14:textId="6D9D7CCE" w:rsidR="002B36FC" w:rsidRDefault="009D3B66" w:rsidP="00D027EB">
            <w:pPr>
              <w:jc w:val="both"/>
              <w:rPr>
                <w:b/>
                <w:i/>
                <w:color w:val="FF0000"/>
                <w:sz w:val="26"/>
                <w:szCs w:val="26"/>
                <w:lang w:val="vi-VN"/>
              </w:rPr>
            </w:pPr>
            <w:r w:rsidRPr="009D3B66">
              <w:rPr>
                <w:bCs/>
                <w:iCs/>
                <w:color w:val="000000" w:themeColor="text1"/>
                <w:sz w:val="26"/>
                <w:szCs w:val="26"/>
                <w:lang w:val="vi-VN"/>
              </w:rPr>
              <w:t xml:space="preserve">- </w:t>
            </w:r>
            <w:r w:rsidR="00D027EB" w:rsidRPr="009D3B66">
              <w:rPr>
                <w:bCs/>
                <w:iCs/>
                <w:color w:val="000000" w:themeColor="text1"/>
                <w:sz w:val="26"/>
                <w:szCs w:val="26"/>
                <w:lang w:val="vi-VN"/>
              </w:rPr>
              <w:t xml:space="preserve"> Đề nghị nghiên cứu mẫu hóa biên bản làm việc/thẩm định của Đoàn thẩm định tại Phụ lục Nghị định</w:t>
            </w:r>
          </w:p>
        </w:tc>
        <w:tc>
          <w:tcPr>
            <w:tcW w:w="2268" w:type="dxa"/>
          </w:tcPr>
          <w:p w14:paraId="37F81E9C" w14:textId="4EB3BC61" w:rsidR="002B36FC" w:rsidRDefault="009D3B66" w:rsidP="009D3B66">
            <w:pPr>
              <w:jc w:val="both"/>
              <w:rPr>
                <w:color w:val="000000" w:themeColor="text1"/>
                <w:sz w:val="26"/>
                <w:szCs w:val="26"/>
                <w:lang w:val="pt-BR"/>
              </w:rPr>
            </w:pPr>
            <w:r>
              <w:rPr>
                <w:color w:val="000000" w:themeColor="text1"/>
                <w:sz w:val="26"/>
                <w:szCs w:val="26"/>
                <w:lang w:val="pt-BR"/>
              </w:rPr>
              <w:t>Tiếp thu và bổ sung Mẫu biên bản thẩm định vào phụ lục kèm theo dự thảo Nghị định</w:t>
            </w:r>
          </w:p>
        </w:tc>
        <w:tc>
          <w:tcPr>
            <w:tcW w:w="2951" w:type="dxa"/>
          </w:tcPr>
          <w:p w14:paraId="44BB0A55" w14:textId="0698AC46" w:rsidR="002B36FC" w:rsidRPr="006136F6" w:rsidRDefault="009F70FD" w:rsidP="009F70FD">
            <w:pPr>
              <w:jc w:val="both"/>
              <w:rPr>
                <w:color w:val="000000" w:themeColor="text1"/>
                <w:sz w:val="26"/>
                <w:szCs w:val="26"/>
                <w:lang w:val="pt-BR"/>
              </w:rPr>
            </w:pPr>
            <w:r>
              <w:rPr>
                <w:color w:val="000000" w:themeColor="text1"/>
                <w:sz w:val="26"/>
                <w:szCs w:val="26"/>
                <w:lang w:val="pt-BR"/>
              </w:rPr>
              <w:t xml:space="preserve">Dự thảo dự kiến giao UBND cấp tỉnh trách nhiệm </w:t>
            </w:r>
            <w:r w:rsidR="00B302DF" w:rsidRPr="0064011F">
              <w:rPr>
                <w:sz w:val="26"/>
                <w:szCs w:val="26"/>
              </w:rPr>
              <w:t>Quy định cụ thể thành phần, quy chế hoạt động của đoàn thẩm định</w:t>
            </w:r>
            <w:r w:rsidR="00B302DF">
              <w:rPr>
                <w:sz w:val="26"/>
                <w:szCs w:val="26"/>
              </w:rPr>
              <w:t xml:space="preserve"> do đó, các địa phương có thể </w:t>
            </w:r>
            <w:r w:rsidR="000124CB">
              <w:rPr>
                <w:sz w:val="26"/>
                <w:szCs w:val="26"/>
              </w:rPr>
              <w:t>áp dụng ngay quy định sau khi Nghị định được ban hành.</w:t>
            </w:r>
          </w:p>
        </w:tc>
      </w:tr>
      <w:tr w:rsidR="00CA0CA5" w:rsidRPr="006136F6" w14:paraId="1916F9E1" w14:textId="77777777" w:rsidTr="00B95C90">
        <w:trPr>
          <w:trHeight w:val="4784"/>
        </w:trPr>
        <w:tc>
          <w:tcPr>
            <w:tcW w:w="4260" w:type="dxa"/>
            <w:vMerge w:val="restart"/>
            <w:shd w:val="clear" w:color="auto" w:fill="auto"/>
          </w:tcPr>
          <w:p w14:paraId="797C6EDD" w14:textId="77777777" w:rsidR="00CA0CA5" w:rsidRPr="0064011F" w:rsidRDefault="00CA0CA5" w:rsidP="002B36FC">
            <w:pPr>
              <w:widowControl w:val="0"/>
              <w:spacing w:before="120" w:after="120"/>
              <w:ind w:firstLine="40"/>
              <w:jc w:val="both"/>
              <w:rPr>
                <w:b/>
                <w:bCs/>
                <w:sz w:val="26"/>
                <w:szCs w:val="26"/>
              </w:rPr>
            </w:pPr>
            <w:bookmarkStart w:id="3" w:name="khoan_1_2"/>
            <w:r w:rsidRPr="0064011F">
              <w:rPr>
                <w:b/>
                <w:bCs/>
                <w:sz w:val="26"/>
                <w:szCs w:val="26"/>
              </w:rPr>
              <w:lastRenderedPageBreak/>
              <w:t>7. Bãi bỏ các quy định sau đây:</w:t>
            </w:r>
          </w:p>
          <w:bookmarkEnd w:id="3"/>
          <w:p w14:paraId="35B61B02" w14:textId="77777777" w:rsidR="00CA0CA5" w:rsidRPr="0064011F" w:rsidRDefault="00CA0CA5" w:rsidP="002B36FC">
            <w:pPr>
              <w:widowControl w:val="0"/>
              <w:spacing w:before="120" w:after="120"/>
              <w:ind w:firstLine="40"/>
              <w:jc w:val="both"/>
              <w:rPr>
                <w:iCs/>
                <w:spacing w:val="-4"/>
                <w:sz w:val="26"/>
                <w:szCs w:val="26"/>
              </w:rPr>
            </w:pPr>
            <w:r w:rsidRPr="0064011F">
              <w:rPr>
                <w:iCs/>
                <w:spacing w:val="-4"/>
                <w:sz w:val="26"/>
                <w:szCs w:val="26"/>
              </w:rPr>
              <w:t>a) Khoản 3 và khoản 4 Điều 4 Nghị định số 54/2019/NĐ-CP ngày 19 tháng 6 năm 2019 của Chính phủ quy định về kinh doanh dịch vụ karaoke, dịch vụ vũ trường.</w:t>
            </w:r>
          </w:p>
          <w:p w14:paraId="301F9292" w14:textId="6C8E4FD6" w:rsidR="00CA0CA5" w:rsidRPr="00360B05" w:rsidRDefault="00CA0CA5" w:rsidP="002B36FC">
            <w:pPr>
              <w:widowControl w:val="0"/>
              <w:spacing w:before="120" w:after="120"/>
              <w:ind w:firstLine="40"/>
              <w:jc w:val="both"/>
              <w:rPr>
                <w:iCs/>
                <w:spacing w:val="-4"/>
                <w:sz w:val="26"/>
                <w:szCs w:val="26"/>
              </w:rPr>
            </w:pPr>
            <w:r w:rsidRPr="0064011F">
              <w:rPr>
                <w:iCs/>
                <w:spacing w:val="-4"/>
                <w:sz w:val="26"/>
                <w:szCs w:val="26"/>
              </w:rPr>
              <w:t>b) Các khoản 3, 4 và 5 Điều 5 Nghị định số 54/2019/NĐ-CP ngày 19 tháng 6 năm 2019 của Chính phủ quy định về kinh doanh dịch vụ karaoke, dịch vụ vũ trường.</w:t>
            </w:r>
          </w:p>
        </w:tc>
        <w:tc>
          <w:tcPr>
            <w:tcW w:w="5386" w:type="dxa"/>
          </w:tcPr>
          <w:p w14:paraId="4646A688" w14:textId="7FAC7330" w:rsidR="00CA0CA5" w:rsidRPr="00545667" w:rsidRDefault="00CA0CA5" w:rsidP="002B36FC">
            <w:pPr>
              <w:jc w:val="both"/>
              <w:rPr>
                <w:bCs/>
                <w:iCs/>
                <w:color w:val="FF0000"/>
                <w:sz w:val="26"/>
                <w:szCs w:val="26"/>
              </w:rPr>
            </w:pPr>
            <w:r>
              <w:rPr>
                <w:b/>
                <w:i/>
                <w:color w:val="FF0000"/>
                <w:sz w:val="26"/>
                <w:szCs w:val="26"/>
              </w:rPr>
              <w:t xml:space="preserve">Thành phố Hà Nội: </w:t>
            </w:r>
            <w:r w:rsidRPr="00D16822">
              <w:rPr>
                <w:bCs/>
                <w:iCs/>
                <w:color w:val="000000" w:themeColor="text1"/>
                <w:sz w:val="26"/>
                <w:szCs w:val="26"/>
              </w:rPr>
              <w:t>đề nghị giữ nguyên quy định tại khoản 5 Điều 5 Nghị định số 54/2019/NĐ-CP (quy định: địa điểm kinh doanh dịch vụ vũ trường phải cách trường học, bệnh viện, cơ sở tôn giáo, tín ngưỡng, di tích lịch sử - văn hóa từ 200m trở lên)với lý do: cơ sở kinh doanh dịch vụ vũ trường sử dụng nhạc mạnh có độ ồn và độ rung lớn, ảnh hưởng đến cộng đồng khu vực xung quanh, đặc biệt là những nơi cần yên tĩnh như: trường học, bệnh viện, cơ sở tôn giáo, tín ngưỡng, di tích lịch sử - văn hóa; cơ quan chức năng của địa phương gặp khó khăn khi quản lý, kiểm tra, xử lý vi phạm đối với cơ sở kinh doanh sử dụng nhạc mạnh như chưa có phương tiện hữu hiệu đo cường độ, âm lượng của độ ồn, độ rung của âm thanh phát ra từ các cơ sở kinh doanh có sử dụng</w:t>
            </w:r>
          </w:p>
        </w:tc>
        <w:tc>
          <w:tcPr>
            <w:tcW w:w="2268" w:type="dxa"/>
          </w:tcPr>
          <w:p w14:paraId="1F6F91CA" w14:textId="45D6869D" w:rsidR="00CA0CA5" w:rsidRDefault="00CA0CA5" w:rsidP="002B36FC">
            <w:pPr>
              <w:jc w:val="both"/>
              <w:rPr>
                <w:color w:val="000000" w:themeColor="text1"/>
                <w:sz w:val="26"/>
                <w:szCs w:val="26"/>
                <w:lang w:val="pt-BR"/>
              </w:rPr>
            </w:pPr>
            <w:r>
              <w:rPr>
                <w:color w:val="000000" w:themeColor="text1"/>
                <w:sz w:val="26"/>
                <w:szCs w:val="26"/>
                <w:lang w:val="pt-BR"/>
              </w:rPr>
              <w:t xml:space="preserve">Tiếp thu và giữ </w:t>
            </w:r>
            <w:r w:rsidRPr="00D16822">
              <w:rPr>
                <w:bCs/>
                <w:iCs/>
                <w:color w:val="000000" w:themeColor="text1"/>
                <w:sz w:val="26"/>
                <w:szCs w:val="26"/>
              </w:rPr>
              <w:t>nguyên quy định tại Khoản 4 Điều 4 và khoản 4 Điều 5</w:t>
            </w:r>
            <w:r>
              <w:rPr>
                <w:bCs/>
                <w:iCs/>
                <w:color w:val="000000" w:themeColor="text1"/>
                <w:sz w:val="26"/>
                <w:szCs w:val="26"/>
              </w:rPr>
              <w:t xml:space="preserve"> </w:t>
            </w:r>
            <w:r w:rsidRPr="0064011F">
              <w:rPr>
                <w:iCs/>
                <w:spacing w:val="-4"/>
                <w:sz w:val="26"/>
                <w:szCs w:val="26"/>
              </w:rPr>
              <w:t>Nghị định số 54/2019/NĐ-CP</w:t>
            </w:r>
          </w:p>
        </w:tc>
        <w:tc>
          <w:tcPr>
            <w:tcW w:w="2951" w:type="dxa"/>
          </w:tcPr>
          <w:p w14:paraId="1638B8D1" w14:textId="77777777" w:rsidR="00CA0CA5" w:rsidRPr="006136F6" w:rsidRDefault="00CA0CA5" w:rsidP="002B36FC">
            <w:pPr>
              <w:jc w:val="center"/>
              <w:rPr>
                <w:color w:val="000000" w:themeColor="text1"/>
                <w:sz w:val="26"/>
                <w:szCs w:val="26"/>
                <w:lang w:val="pt-BR"/>
              </w:rPr>
            </w:pPr>
          </w:p>
        </w:tc>
      </w:tr>
      <w:tr w:rsidR="002B36FC" w:rsidRPr="006136F6" w14:paraId="3DD4E7CB" w14:textId="77777777" w:rsidTr="00DC3665">
        <w:trPr>
          <w:trHeight w:val="631"/>
        </w:trPr>
        <w:tc>
          <w:tcPr>
            <w:tcW w:w="4260" w:type="dxa"/>
            <w:vMerge/>
            <w:shd w:val="clear" w:color="auto" w:fill="auto"/>
          </w:tcPr>
          <w:p w14:paraId="310D9846" w14:textId="77777777" w:rsidR="002B36FC" w:rsidRPr="0064011F" w:rsidRDefault="002B36FC" w:rsidP="002B36FC">
            <w:pPr>
              <w:widowControl w:val="0"/>
              <w:spacing w:before="120" w:after="120"/>
              <w:ind w:firstLine="40"/>
              <w:jc w:val="both"/>
              <w:rPr>
                <w:b/>
                <w:bCs/>
                <w:sz w:val="26"/>
                <w:szCs w:val="26"/>
              </w:rPr>
            </w:pPr>
          </w:p>
        </w:tc>
        <w:tc>
          <w:tcPr>
            <w:tcW w:w="5386" w:type="dxa"/>
          </w:tcPr>
          <w:p w14:paraId="71978D9F" w14:textId="15860830" w:rsidR="002B36FC" w:rsidRDefault="002B36FC" w:rsidP="002B36FC">
            <w:pPr>
              <w:jc w:val="both"/>
              <w:rPr>
                <w:b/>
                <w:i/>
                <w:color w:val="FF0000"/>
                <w:sz w:val="26"/>
                <w:szCs w:val="26"/>
              </w:rPr>
            </w:pPr>
            <w:r>
              <w:rPr>
                <w:b/>
                <w:i/>
                <w:color w:val="FF0000"/>
                <w:sz w:val="26"/>
                <w:szCs w:val="26"/>
              </w:rPr>
              <w:t xml:space="preserve">Thành phố Hải Phòng: </w:t>
            </w:r>
            <w:r w:rsidRPr="00017635">
              <w:rPr>
                <w:bCs/>
                <w:iCs/>
                <w:color w:val="000000" w:themeColor="text1"/>
                <w:sz w:val="26"/>
                <w:szCs w:val="26"/>
              </w:rPr>
              <w:t>đề nghị giữ nguyên các quy định</w:t>
            </w:r>
          </w:p>
        </w:tc>
        <w:tc>
          <w:tcPr>
            <w:tcW w:w="2268" w:type="dxa"/>
          </w:tcPr>
          <w:p w14:paraId="5E20F596" w14:textId="059E72F2" w:rsidR="002B36FC" w:rsidRDefault="00631ED9" w:rsidP="00631ED9">
            <w:pPr>
              <w:jc w:val="both"/>
              <w:rPr>
                <w:color w:val="000000" w:themeColor="text1"/>
                <w:sz w:val="26"/>
                <w:szCs w:val="26"/>
                <w:lang w:val="pt-BR"/>
              </w:rPr>
            </w:pPr>
            <w:r>
              <w:rPr>
                <w:color w:val="000000" w:themeColor="text1"/>
                <w:sz w:val="26"/>
                <w:szCs w:val="26"/>
                <w:lang w:val="pt-BR"/>
              </w:rPr>
              <w:t xml:space="preserve">Tiếp thu và giữ </w:t>
            </w:r>
            <w:r w:rsidRPr="00D16822">
              <w:rPr>
                <w:bCs/>
                <w:iCs/>
                <w:color w:val="000000" w:themeColor="text1"/>
                <w:sz w:val="26"/>
                <w:szCs w:val="26"/>
              </w:rPr>
              <w:t>nguyên quy định tại Khoản 4 Điều 4 và khoản 4 Điều 5</w:t>
            </w:r>
            <w:r>
              <w:rPr>
                <w:bCs/>
                <w:iCs/>
                <w:color w:val="000000" w:themeColor="text1"/>
                <w:sz w:val="26"/>
                <w:szCs w:val="26"/>
              </w:rPr>
              <w:t xml:space="preserve"> </w:t>
            </w:r>
            <w:r w:rsidRPr="0064011F">
              <w:rPr>
                <w:iCs/>
                <w:spacing w:val="-4"/>
                <w:sz w:val="26"/>
                <w:szCs w:val="26"/>
              </w:rPr>
              <w:t>Nghị định số 54/2019/NĐ-CP</w:t>
            </w:r>
          </w:p>
        </w:tc>
        <w:tc>
          <w:tcPr>
            <w:tcW w:w="2951" w:type="dxa"/>
          </w:tcPr>
          <w:p w14:paraId="317A59D4" w14:textId="77777777" w:rsidR="002B36FC" w:rsidRPr="006136F6" w:rsidRDefault="002B36FC" w:rsidP="002B36FC">
            <w:pPr>
              <w:jc w:val="center"/>
              <w:rPr>
                <w:color w:val="000000" w:themeColor="text1"/>
                <w:sz w:val="26"/>
                <w:szCs w:val="26"/>
                <w:lang w:val="pt-BR"/>
              </w:rPr>
            </w:pPr>
          </w:p>
        </w:tc>
      </w:tr>
      <w:tr w:rsidR="00F84C45" w:rsidRPr="006136F6" w14:paraId="497C1C61" w14:textId="77777777" w:rsidTr="009443B8">
        <w:trPr>
          <w:trHeight w:val="2392"/>
        </w:trPr>
        <w:tc>
          <w:tcPr>
            <w:tcW w:w="4260" w:type="dxa"/>
            <w:vMerge/>
            <w:shd w:val="clear" w:color="auto" w:fill="auto"/>
          </w:tcPr>
          <w:p w14:paraId="0E1E8A74" w14:textId="77777777" w:rsidR="00F84C45" w:rsidRPr="0064011F" w:rsidRDefault="00F84C45" w:rsidP="002B36FC">
            <w:pPr>
              <w:widowControl w:val="0"/>
              <w:spacing w:before="120" w:after="120"/>
              <w:ind w:firstLine="40"/>
              <w:jc w:val="both"/>
              <w:rPr>
                <w:b/>
                <w:bCs/>
                <w:sz w:val="26"/>
                <w:szCs w:val="26"/>
              </w:rPr>
            </w:pPr>
          </w:p>
        </w:tc>
        <w:tc>
          <w:tcPr>
            <w:tcW w:w="5386" w:type="dxa"/>
          </w:tcPr>
          <w:p w14:paraId="44B229D4" w14:textId="70CF50A5" w:rsidR="00F84C45" w:rsidRDefault="00F84C45" w:rsidP="002B36FC">
            <w:pPr>
              <w:jc w:val="both"/>
              <w:rPr>
                <w:b/>
                <w:i/>
                <w:color w:val="FF0000"/>
                <w:sz w:val="26"/>
                <w:szCs w:val="26"/>
              </w:rPr>
            </w:pPr>
            <w:r>
              <w:rPr>
                <w:b/>
                <w:i/>
                <w:color w:val="FF0000"/>
                <w:sz w:val="26"/>
                <w:szCs w:val="26"/>
              </w:rPr>
              <w:t>Thành phố Hồ Chí Minh:</w:t>
            </w:r>
            <w:r w:rsidRPr="00E52DD6">
              <w:rPr>
                <w:bCs/>
                <w:iCs/>
                <w:color w:val="000000" w:themeColor="text1"/>
                <w:sz w:val="26"/>
                <w:szCs w:val="26"/>
              </w:rPr>
              <w:t xml:space="preserve"> </w:t>
            </w:r>
            <w:r w:rsidRPr="005B293D">
              <w:rPr>
                <w:bCs/>
                <w:iCs/>
                <w:color w:val="000000" w:themeColor="text1"/>
                <w:sz w:val="26"/>
                <w:szCs w:val="26"/>
              </w:rPr>
              <w:t>Kiến nghị cơ quan soạn thảo giữ nguyên khoản 4, Điều 4 Nghị định số 54/2019/NĐ-CP về quy định chốt cửa tại phòng hát karaoke do hiện nay tình trạng tệ nạn trong các cơ sở kinh doanh dịch vụ karaoke diễn biến phức tạp, biến tướng nên việc bỏ quy định này sẽ gây khó khăn trong công tác kiểm tra, giám sát hoạt động của cơ sở kinh doanh.</w:t>
            </w:r>
          </w:p>
        </w:tc>
        <w:tc>
          <w:tcPr>
            <w:tcW w:w="2268" w:type="dxa"/>
          </w:tcPr>
          <w:p w14:paraId="01FB91DF" w14:textId="72B0D9BF" w:rsidR="00F84C45" w:rsidRDefault="00F84C45" w:rsidP="00631ED9">
            <w:pPr>
              <w:jc w:val="both"/>
              <w:rPr>
                <w:color w:val="000000" w:themeColor="text1"/>
                <w:sz w:val="26"/>
                <w:szCs w:val="26"/>
                <w:lang w:val="pt-BR"/>
              </w:rPr>
            </w:pPr>
            <w:r w:rsidRPr="00631ED9">
              <w:rPr>
                <w:color w:val="000000" w:themeColor="text1"/>
                <w:sz w:val="26"/>
                <w:szCs w:val="26"/>
                <w:lang w:val="pt-BR"/>
              </w:rPr>
              <w:t>Tiếp thu và giữ nguyên quy định tại Khoản 4 Điều 4 và khoản 4 Điều 5 Nghị định số 54/2019/NĐ-CP</w:t>
            </w:r>
          </w:p>
        </w:tc>
        <w:tc>
          <w:tcPr>
            <w:tcW w:w="2951" w:type="dxa"/>
          </w:tcPr>
          <w:p w14:paraId="2B17C20C" w14:textId="77777777" w:rsidR="00F84C45" w:rsidRPr="006136F6" w:rsidRDefault="00F84C45" w:rsidP="002B36FC">
            <w:pPr>
              <w:jc w:val="center"/>
              <w:rPr>
                <w:color w:val="000000" w:themeColor="text1"/>
                <w:sz w:val="26"/>
                <w:szCs w:val="26"/>
                <w:lang w:val="pt-BR"/>
              </w:rPr>
            </w:pPr>
          </w:p>
        </w:tc>
      </w:tr>
      <w:tr w:rsidR="002B36FC" w:rsidRPr="006136F6" w14:paraId="178319EF" w14:textId="77777777" w:rsidTr="00DC3665">
        <w:tc>
          <w:tcPr>
            <w:tcW w:w="4260" w:type="dxa"/>
            <w:shd w:val="clear" w:color="auto" w:fill="auto"/>
          </w:tcPr>
          <w:p w14:paraId="1B86A537" w14:textId="77777777" w:rsidR="002B36FC" w:rsidRPr="0064011F" w:rsidRDefault="002B36FC" w:rsidP="002B36FC">
            <w:pPr>
              <w:widowControl w:val="0"/>
              <w:spacing w:before="120" w:after="120"/>
              <w:ind w:firstLine="40"/>
              <w:jc w:val="both"/>
              <w:rPr>
                <w:b/>
                <w:bCs/>
                <w:iCs/>
                <w:spacing w:val="-4"/>
                <w:sz w:val="26"/>
                <w:szCs w:val="26"/>
              </w:rPr>
            </w:pPr>
            <w:r w:rsidRPr="0064011F">
              <w:rPr>
                <w:b/>
                <w:bCs/>
                <w:iCs/>
                <w:spacing w:val="-4"/>
                <w:sz w:val="26"/>
                <w:szCs w:val="26"/>
              </w:rPr>
              <w:t>Điều 2. Quy định chuyển tiếp</w:t>
            </w:r>
          </w:p>
          <w:p w14:paraId="177CFC16" w14:textId="77777777" w:rsidR="002B36FC" w:rsidRPr="0064011F" w:rsidRDefault="002B36FC" w:rsidP="002B36FC">
            <w:pPr>
              <w:widowControl w:val="0"/>
              <w:spacing w:before="120" w:after="120"/>
              <w:ind w:firstLine="40"/>
              <w:jc w:val="both"/>
              <w:rPr>
                <w:iCs/>
                <w:spacing w:val="-4"/>
                <w:sz w:val="26"/>
                <w:szCs w:val="26"/>
              </w:rPr>
            </w:pPr>
            <w:r w:rsidRPr="0064011F">
              <w:rPr>
                <w:iCs/>
                <w:spacing w:val="-4"/>
                <w:sz w:val="26"/>
                <w:szCs w:val="26"/>
              </w:rPr>
              <w:t>1. Trường hợp doanh nghiệp, hộ kinh doanh đã nộp hồ sơ đề nghị cấp Giấy phép đủ điều kiện kinh doanh trước ngày Nghị định này có hiệu lực thi hành nhưng chưa đến thời hạn được cấp thì trình tự, thủ tục sẽ áp dụng theo quy định của Nghị định này.</w:t>
            </w:r>
          </w:p>
          <w:p w14:paraId="09B3AAF6" w14:textId="3DE434F1" w:rsidR="002B36FC" w:rsidRPr="009F74AC" w:rsidRDefault="002B36FC" w:rsidP="009F74AC">
            <w:pPr>
              <w:widowControl w:val="0"/>
              <w:spacing w:before="120" w:after="120"/>
              <w:ind w:firstLine="40"/>
              <w:jc w:val="both"/>
              <w:rPr>
                <w:iCs/>
                <w:spacing w:val="-4"/>
                <w:sz w:val="26"/>
                <w:szCs w:val="26"/>
              </w:rPr>
            </w:pPr>
            <w:r w:rsidRPr="0064011F">
              <w:rPr>
                <w:iCs/>
                <w:spacing w:val="-4"/>
                <w:sz w:val="26"/>
                <w:szCs w:val="26"/>
              </w:rPr>
              <w:t>2. Doanh nghiệp hoặc hộ kinh doanh đã được cấp Giấy phép đủ điều kiện kinh doanh trước ngày Nghị định này có hiệu lực thi hành và bảo đảm các điều kiện kinh doanh quy định tại Nghị định này được tiếp tục hoạt động theo nội dung ghi trong Giấy phép đủ điều kiện kinh doanh đã cấp. Trường hợp có thay đổi hoạt động kinh doanh phải thực hiện theo thủ tục điều chỉnh Giấy phép đủ điều kiện kinh doanh.</w:t>
            </w:r>
          </w:p>
        </w:tc>
        <w:tc>
          <w:tcPr>
            <w:tcW w:w="5386" w:type="dxa"/>
          </w:tcPr>
          <w:p w14:paraId="5FD00190" w14:textId="77777777" w:rsidR="00C406EA" w:rsidRPr="00C406EA" w:rsidRDefault="00C406EA" w:rsidP="00C406EA">
            <w:pPr>
              <w:jc w:val="both"/>
              <w:rPr>
                <w:bCs/>
                <w:iCs/>
                <w:color w:val="000000" w:themeColor="text1"/>
                <w:sz w:val="26"/>
                <w:szCs w:val="26"/>
                <w:lang w:val="vi-VN"/>
              </w:rPr>
            </w:pPr>
            <w:r>
              <w:rPr>
                <w:b/>
                <w:i/>
                <w:color w:val="FF0000"/>
                <w:sz w:val="26"/>
                <w:szCs w:val="26"/>
                <w:lang w:val="vi-VN"/>
              </w:rPr>
              <w:t xml:space="preserve">Bộ Tư pháp: </w:t>
            </w:r>
            <w:r w:rsidRPr="00C406EA">
              <w:rPr>
                <w:bCs/>
                <w:iCs/>
                <w:color w:val="000000" w:themeColor="text1"/>
                <w:sz w:val="26"/>
                <w:szCs w:val="26"/>
                <w:lang w:val="vi-VN"/>
              </w:rPr>
              <w:t>Khoản 1 Điều 2 dự thảo Nghị định quy định: "Trường hợp doanh nghiệp, hộ kinh doanh đã nộp hồ sơ đề nghị cấp giấp phép đủ điều kiện kinh doanh trước ngày Nghị định này có hiệu lực thi hành nhưng chưa đến thời hạn được cấp thì trình tự, thủ tục sẽ áp dụng theo quy định của Nghị định này". Tuy nhiên, quy định này chưa bao quát hết các trường hợp trong thực tế. Bởi lẽ, ngoài các hồ sơ đề nghị cấp mới giấy phép đã nộp thì còn các hồ sơ đề nghị điều chỉnh nội dung giấy phép đã nộp cho cơ quan quản lý nhà nước trước ngày Nghị định này có hiệu lực và đang trong quá trình giải quyết.</w:t>
            </w:r>
          </w:p>
          <w:p w14:paraId="49D8E620" w14:textId="77777777" w:rsidR="00C406EA" w:rsidRPr="00C406EA" w:rsidRDefault="00C406EA" w:rsidP="00C406EA">
            <w:pPr>
              <w:jc w:val="both"/>
              <w:rPr>
                <w:bCs/>
                <w:iCs/>
                <w:color w:val="000000" w:themeColor="text1"/>
                <w:sz w:val="26"/>
                <w:szCs w:val="26"/>
                <w:lang w:val="vi-VN"/>
              </w:rPr>
            </w:pPr>
          </w:p>
          <w:p w14:paraId="4CB25EAE" w14:textId="21013A49" w:rsidR="002B36FC" w:rsidRDefault="00C406EA" w:rsidP="00C406EA">
            <w:pPr>
              <w:jc w:val="both"/>
              <w:rPr>
                <w:b/>
                <w:i/>
                <w:color w:val="FF0000"/>
                <w:sz w:val="26"/>
                <w:szCs w:val="26"/>
                <w:lang w:val="vi-VN"/>
              </w:rPr>
            </w:pPr>
            <w:r w:rsidRPr="00C406EA">
              <w:rPr>
                <w:bCs/>
                <w:iCs/>
                <w:color w:val="000000" w:themeColor="text1"/>
                <w:sz w:val="26"/>
                <w:szCs w:val="26"/>
                <w:lang w:val="vi-VN"/>
              </w:rPr>
              <w:t>Khoản 2 Điều này quy định "Doanh nghiệp hoặc hộ kinh doanh đã được cấp giấy phép đủ điều kiện kinh doanh trước ngày Nghị định này có hiệu lực thi hành và bão đăm các điều kiện kinh doanh quy định tại Nghị định này được tiếp tục hoạt động...". Tuy nhiên, nội dung này chưa đảm bảo rõ ràng, minh bạch</w:t>
            </w:r>
          </w:p>
        </w:tc>
        <w:tc>
          <w:tcPr>
            <w:tcW w:w="2268" w:type="dxa"/>
          </w:tcPr>
          <w:p w14:paraId="71E725B4" w14:textId="168A3C6F" w:rsidR="002B36FC" w:rsidRDefault="00C406EA" w:rsidP="002B36FC">
            <w:pPr>
              <w:jc w:val="center"/>
              <w:rPr>
                <w:color w:val="000000" w:themeColor="text1"/>
                <w:sz w:val="26"/>
                <w:szCs w:val="26"/>
                <w:lang w:val="pt-BR"/>
              </w:rPr>
            </w:pPr>
            <w:r>
              <w:rPr>
                <w:color w:val="000000" w:themeColor="text1"/>
                <w:sz w:val="26"/>
                <w:szCs w:val="26"/>
                <w:lang w:val="pt-BR"/>
              </w:rPr>
              <w:t>Tiếp thu và chỉnh sửa vào dự thảo</w:t>
            </w:r>
          </w:p>
        </w:tc>
        <w:tc>
          <w:tcPr>
            <w:tcW w:w="2951" w:type="dxa"/>
          </w:tcPr>
          <w:p w14:paraId="4B9E6B31" w14:textId="77777777" w:rsidR="002B36FC" w:rsidRPr="006136F6" w:rsidRDefault="002B36FC" w:rsidP="002B36FC">
            <w:pPr>
              <w:jc w:val="center"/>
              <w:rPr>
                <w:color w:val="000000" w:themeColor="text1"/>
                <w:sz w:val="26"/>
                <w:szCs w:val="26"/>
                <w:lang w:val="pt-BR"/>
              </w:rPr>
            </w:pPr>
          </w:p>
        </w:tc>
      </w:tr>
      <w:tr w:rsidR="002B36FC" w:rsidRPr="006136F6" w14:paraId="60B421AA" w14:textId="77777777" w:rsidTr="00DC3665">
        <w:tc>
          <w:tcPr>
            <w:tcW w:w="4260" w:type="dxa"/>
            <w:shd w:val="clear" w:color="auto" w:fill="auto"/>
          </w:tcPr>
          <w:p w14:paraId="78BF9A33" w14:textId="77777777" w:rsidR="002B36FC" w:rsidRPr="0064011F" w:rsidRDefault="002B36FC" w:rsidP="002B36FC">
            <w:pPr>
              <w:widowControl w:val="0"/>
              <w:spacing w:before="120" w:after="120"/>
              <w:ind w:firstLine="40"/>
              <w:jc w:val="both"/>
              <w:rPr>
                <w:b/>
                <w:sz w:val="26"/>
                <w:szCs w:val="26"/>
              </w:rPr>
            </w:pPr>
            <w:bookmarkStart w:id="4" w:name="dieu_4"/>
            <w:r w:rsidRPr="0064011F">
              <w:rPr>
                <w:b/>
                <w:bCs/>
                <w:sz w:val="26"/>
                <w:szCs w:val="26"/>
                <w:lang w:val="vi-VN"/>
              </w:rPr>
              <w:lastRenderedPageBreak/>
              <w:t xml:space="preserve">Điều </w:t>
            </w:r>
            <w:r w:rsidRPr="0064011F">
              <w:rPr>
                <w:b/>
                <w:bCs/>
                <w:sz w:val="26"/>
                <w:szCs w:val="26"/>
              </w:rPr>
              <w:t>3</w:t>
            </w:r>
            <w:r w:rsidRPr="0064011F">
              <w:rPr>
                <w:b/>
                <w:bCs/>
                <w:sz w:val="26"/>
                <w:szCs w:val="26"/>
                <w:lang w:val="vi-VN"/>
              </w:rPr>
              <w:t>. Điều khoản thi hành</w:t>
            </w:r>
            <w:bookmarkEnd w:id="4"/>
          </w:p>
          <w:p w14:paraId="7C195AC8" w14:textId="7A61AAE9" w:rsidR="002B36FC" w:rsidRPr="00650B9D" w:rsidRDefault="002B36FC" w:rsidP="00650B9D">
            <w:pPr>
              <w:widowControl w:val="0"/>
              <w:spacing w:before="120" w:after="120"/>
              <w:ind w:firstLine="40"/>
              <w:jc w:val="both"/>
              <w:rPr>
                <w:sz w:val="26"/>
                <w:szCs w:val="26"/>
              </w:rPr>
            </w:pPr>
            <w:r w:rsidRPr="0064011F">
              <w:rPr>
                <w:sz w:val="26"/>
                <w:szCs w:val="26"/>
                <w:lang w:val="vi-VN"/>
              </w:rPr>
              <w:t xml:space="preserve">Nghị định này có hiệu lực thi hành từ ngày </w:t>
            </w:r>
            <w:r w:rsidRPr="0064011F">
              <w:rPr>
                <w:sz w:val="26"/>
                <w:szCs w:val="26"/>
              </w:rPr>
              <w:t xml:space="preserve">  </w:t>
            </w:r>
            <w:r w:rsidRPr="0064011F">
              <w:rPr>
                <w:sz w:val="26"/>
                <w:szCs w:val="26"/>
                <w:lang w:val="vi-VN"/>
              </w:rPr>
              <w:t xml:space="preserve"> tháng </w:t>
            </w:r>
            <w:r w:rsidRPr="0064011F">
              <w:rPr>
                <w:sz w:val="26"/>
                <w:szCs w:val="26"/>
              </w:rPr>
              <w:t xml:space="preserve">   </w:t>
            </w:r>
            <w:r w:rsidRPr="0064011F">
              <w:rPr>
                <w:sz w:val="26"/>
                <w:szCs w:val="26"/>
                <w:lang w:val="vi-VN"/>
              </w:rPr>
              <w:t xml:space="preserve"> năm 202</w:t>
            </w:r>
            <w:r w:rsidRPr="0064011F">
              <w:rPr>
                <w:sz w:val="26"/>
                <w:szCs w:val="26"/>
              </w:rPr>
              <w:t>3</w:t>
            </w:r>
            <w:r w:rsidRPr="0064011F">
              <w:rPr>
                <w:sz w:val="26"/>
                <w:szCs w:val="26"/>
                <w:lang w:val="vi-VN"/>
              </w:rPr>
              <w:t>.</w:t>
            </w:r>
          </w:p>
        </w:tc>
        <w:tc>
          <w:tcPr>
            <w:tcW w:w="5386" w:type="dxa"/>
          </w:tcPr>
          <w:p w14:paraId="73BC956D" w14:textId="77777777" w:rsidR="002B36FC" w:rsidRDefault="002B36FC" w:rsidP="002B36FC">
            <w:pPr>
              <w:jc w:val="both"/>
              <w:rPr>
                <w:b/>
                <w:i/>
                <w:color w:val="FF0000"/>
                <w:sz w:val="26"/>
                <w:szCs w:val="26"/>
                <w:lang w:val="vi-VN"/>
              </w:rPr>
            </w:pPr>
          </w:p>
        </w:tc>
        <w:tc>
          <w:tcPr>
            <w:tcW w:w="2268" w:type="dxa"/>
          </w:tcPr>
          <w:p w14:paraId="24BD70A8" w14:textId="77777777" w:rsidR="002B36FC" w:rsidRDefault="002B36FC" w:rsidP="002B36FC">
            <w:pPr>
              <w:jc w:val="center"/>
              <w:rPr>
                <w:color w:val="000000" w:themeColor="text1"/>
                <w:sz w:val="26"/>
                <w:szCs w:val="26"/>
                <w:lang w:val="pt-BR"/>
              </w:rPr>
            </w:pPr>
          </w:p>
        </w:tc>
        <w:tc>
          <w:tcPr>
            <w:tcW w:w="2951" w:type="dxa"/>
          </w:tcPr>
          <w:p w14:paraId="1297B2D4" w14:textId="77777777" w:rsidR="002B36FC" w:rsidRPr="006136F6" w:rsidRDefault="002B36FC" w:rsidP="002B36FC">
            <w:pPr>
              <w:jc w:val="center"/>
              <w:rPr>
                <w:color w:val="000000" w:themeColor="text1"/>
                <w:sz w:val="26"/>
                <w:szCs w:val="26"/>
                <w:lang w:val="pt-BR"/>
              </w:rPr>
            </w:pPr>
          </w:p>
        </w:tc>
      </w:tr>
      <w:tr w:rsidR="002B36FC" w:rsidRPr="006136F6" w14:paraId="5AD6AD34" w14:textId="77777777" w:rsidTr="00DC3665">
        <w:tc>
          <w:tcPr>
            <w:tcW w:w="4260" w:type="dxa"/>
            <w:shd w:val="clear" w:color="auto" w:fill="auto"/>
          </w:tcPr>
          <w:p w14:paraId="631EA7A1" w14:textId="77777777" w:rsidR="002B36FC" w:rsidRPr="0064011F" w:rsidRDefault="002B36FC" w:rsidP="002B36FC">
            <w:pPr>
              <w:widowControl w:val="0"/>
              <w:spacing w:before="120" w:after="120"/>
              <w:ind w:firstLine="40"/>
              <w:jc w:val="both"/>
              <w:rPr>
                <w:b/>
                <w:sz w:val="26"/>
                <w:szCs w:val="26"/>
              </w:rPr>
            </w:pPr>
            <w:bookmarkStart w:id="5" w:name="dieu_3"/>
            <w:r w:rsidRPr="0064011F">
              <w:rPr>
                <w:b/>
                <w:bCs/>
                <w:sz w:val="26"/>
                <w:szCs w:val="26"/>
                <w:lang w:val="vi-VN"/>
              </w:rPr>
              <w:t xml:space="preserve">Điều </w:t>
            </w:r>
            <w:r w:rsidRPr="0064011F">
              <w:rPr>
                <w:b/>
                <w:bCs/>
                <w:sz w:val="26"/>
                <w:szCs w:val="26"/>
              </w:rPr>
              <w:t>4</w:t>
            </w:r>
            <w:r w:rsidRPr="0064011F">
              <w:rPr>
                <w:b/>
                <w:bCs/>
                <w:sz w:val="26"/>
                <w:szCs w:val="26"/>
                <w:lang w:val="vi-VN"/>
              </w:rPr>
              <w:t xml:space="preserve">. Trách nhiệm </w:t>
            </w:r>
            <w:bookmarkEnd w:id="5"/>
            <w:r w:rsidRPr="0064011F">
              <w:rPr>
                <w:b/>
                <w:bCs/>
                <w:sz w:val="26"/>
                <w:szCs w:val="26"/>
              </w:rPr>
              <w:t>thi hành</w:t>
            </w:r>
          </w:p>
          <w:p w14:paraId="6E988352" w14:textId="51F850D9" w:rsidR="002B36FC" w:rsidRPr="009F74AC" w:rsidRDefault="002B36FC" w:rsidP="009F74AC">
            <w:pPr>
              <w:widowControl w:val="0"/>
              <w:spacing w:before="120" w:after="120"/>
              <w:ind w:firstLine="40"/>
              <w:jc w:val="both"/>
              <w:rPr>
                <w:sz w:val="26"/>
                <w:szCs w:val="26"/>
                <w:lang w:val="vi-VN"/>
              </w:rPr>
            </w:pPr>
            <w:r w:rsidRPr="0064011F">
              <w:rPr>
                <w:sz w:val="26"/>
                <w:szCs w:val="26"/>
                <w:lang w:val="fr-FR"/>
              </w:rPr>
              <w:t>Các Bộ trưởng, Thủ trưởng cơ quan ngang Bộ, Thủ trưởng cơ quan thuộc Chính phủ, Chủ tịch Ủy ban nhân dân tỉnh, thành phố trực thuộc Trung ương và các cơ quan liên quan chịu trách nhiệm thi hành Nghị định này./.</w:t>
            </w:r>
          </w:p>
        </w:tc>
        <w:tc>
          <w:tcPr>
            <w:tcW w:w="5386" w:type="dxa"/>
          </w:tcPr>
          <w:p w14:paraId="6BF2E5B6" w14:textId="77777777" w:rsidR="002B36FC" w:rsidRDefault="002B36FC" w:rsidP="002B36FC">
            <w:pPr>
              <w:jc w:val="both"/>
              <w:rPr>
                <w:b/>
                <w:i/>
                <w:color w:val="FF0000"/>
                <w:sz w:val="26"/>
                <w:szCs w:val="26"/>
                <w:lang w:val="vi-VN"/>
              </w:rPr>
            </w:pPr>
          </w:p>
        </w:tc>
        <w:tc>
          <w:tcPr>
            <w:tcW w:w="2268" w:type="dxa"/>
          </w:tcPr>
          <w:p w14:paraId="606359CC" w14:textId="77777777" w:rsidR="002B36FC" w:rsidRDefault="002B36FC" w:rsidP="002B36FC">
            <w:pPr>
              <w:jc w:val="center"/>
              <w:rPr>
                <w:color w:val="000000" w:themeColor="text1"/>
                <w:sz w:val="26"/>
                <w:szCs w:val="26"/>
                <w:lang w:val="pt-BR"/>
              </w:rPr>
            </w:pPr>
          </w:p>
        </w:tc>
        <w:tc>
          <w:tcPr>
            <w:tcW w:w="2951" w:type="dxa"/>
          </w:tcPr>
          <w:p w14:paraId="5E78C97D" w14:textId="77777777" w:rsidR="002B36FC" w:rsidRPr="006136F6" w:rsidRDefault="002B36FC" w:rsidP="002B36FC">
            <w:pPr>
              <w:jc w:val="center"/>
              <w:rPr>
                <w:color w:val="000000" w:themeColor="text1"/>
                <w:sz w:val="26"/>
                <w:szCs w:val="26"/>
                <w:lang w:val="pt-BR"/>
              </w:rPr>
            </w:pPr>
          </w:p>
        </w:tc>
      </w:tr>
      <w:tr w:rsidR="002B36FC" w:rsidRPr="006136F6" w14:paraId="0B01E79A" w14:textId="77777777" w:rsidTr="00EB0B75">
        <w:tc>
          <w:tcPr>
            <w:tcW w:w="14865" w:type="dxa"/>
            <w:gridSpan w:val="4"/>
            <w:shd w:val="clear" w:color="auto" w:fill="auto"/>
          </w:tcPr>
          <w:p w14:paraId="612CB3FD" w14:textId="759072EC" w:rsidR="002B36FC" w:rsidRPr="001752CD" w:rsidRDefault="002B36FC" w:rsidP="002B36FC">
            <w:pPr>
              <w:jc w:val="center"/>
              <w:rPr>
                <w:b/>
                <w:bCs/>
                <w:color w:val="000000" w:themeColor="text1"/>
                <w:sz w:val="26"/>
                <w:szCs w:val="26"/>
                <w:lang w:val="pt-BR"/>
              </w:rPr>
            </w:pPr>
            <w:r w:rsidRPr="001752CD">
              <w:rPr>
                <w:b/>
                <w:bCs/>
                <w:color w:val="000000" w:themeColor="text1"/>
                <w:sz w:val="26"/>
                <w:szCs w:val="26"/>
                <w:lang w:val="pt-BR"/>
              </w:rPr>
              <w:t>Ý KIẾN KHÁC</w:t>
            </w:r>
          </w:p>
        </w:tc>
      </w:tr>
      <w:tr w:rsidR="002B36FC" w:rsidRPr="006136F6" w14:paraId="42DF6E23" w14:textId="77777777" w:rsidTr="00DC3665">
        <w:tc>
          <w:tcPr>
            <w:tcW w:w="4260" w:type="dxa"/>
            <w:shd w:val="clear" w:color="auto" w:fill="auto"/>
          </w:tcPr>
          <w:p w14:paraId="4F28799F" w14:textId="77777777" w:rsidR="002B36FC" w:rsidRPr="00722FC8" w:rsidRDefault="002B36FC" w:rsidP="002B36FC">
            <w:pPr>
              <w:widowControl w:val="0"/>
              <w:spacing w:before="120" w:after="120"/>
              <w:ind w:firstLine="709"/>
              <w:jc w:val="both"/>
              <w:rPr>
                <w:b/>
                <w:bCs/>
              </w:rPr>
            </w:pPr>
          </w:p>
        </w:tc>
        <w:tc>
          <w:tcPr>
            <w:tcW w:w="5386" w:type="dxa"/>
          </w:tcPr>
          <w:p w14:paraId="68F1DA7C" w14:textId="7B221E0E" w:rsidR="002B36FC" w:rsidRPr="00105900" w:rsidRDefault="002B36FC" w:rsidP="002B36FC">
            <w:pPr>
              <w:jc w:val="both"/>
              <w:rPr>
                <w:bCs/>
                <w:iCs/>
                <w:color w:val="000000" w:themeColor="text1"/>
                <w:sz w:val="26"/>
                <w:szCs w:val="26"/>
              </w:rPr>
            </w:pPr>
            <w:r>
              <w:rPr>
                <w:bCs/>
                <w:iCs/>
                <w:color w:val="FF0000"/>
                <w:sz w:val="26"/>
                <w:szCs w:val="26"/>
              </w:rPr>
              <w:t xml:space="preserve">Bộ Công thương: </w:t>
            </w:r>
            <w:r w:rsidRPr="00105900">
              <w:rPr>
                <w:bCs/>
                <w:iCs/>
                <w:color w:val="000000" w:themeColor="text1"/>
                <w:sz w:val="26"/>
                <w:szCs w:val="26"/>
              </w:rPr>
              <w:t>đề nghị bổ sung thuyết minh cụ thể hơn về lí do sửa đổi, bổ sung, bãi bỏ các điều kiện kinh doanh; sửa đổi, bổ sung các quy định về cơ quan có thẩm quyền, quy trình cấp Giấy phép;</w:t>
            </w:r>
          </w:p>
          <w:p w14:paraId="5ECEB661" w14:textId="3C2DFA55" w:rsidR="002B36FC" w:rsidRDefault="002B36FC" w:rsidP="002B36FC">
            <w:pPr>
              <w:jc w:val="both"/>
              <w:rPr>
                <w:bCs/>
                <w:iCs/>
                <w:color w:val="FF0000"/>
                <w:sz w:val="26"/>
                <w:szCs w:val="26"/>
              </w:rPr>
            </w:pPr>
            <w:r w:rsidRPr="00105900">
              <w:rPr>
                <w:bCs/>
                <w:iCs/>
                <w:color w:val="000000" w:themeColor="text1"/>
                <w:sz w:val="26"/>
                <w:szCs w:val="26"/>
              </w:rPr>
              <w:t>điều khoản chuyển tiếp để đảm bảo tính thống nhất của văn bản quy phạm pháp trong hệ thống pháp luật và tính khả thi</w:t>
            </w:r>
          </w:p>
        </w:tc>
        <w:tc>
          <w:tcPr>
            <w:tcW w:w="2268" w:type="dxa"/>
          </w:tcPr>
          <w:p w14:paraId="3B379D7A" w14:textId="62653E89" w:rsidR="002B36FC" w:rsidRDefault="002B36FC" w:rsidP="002B36FC">
            <w:pPr>
              <w:jc w:val="center"/>
              <w:rPr>
                <w:color w:val="000000" w:themeColor="text1"/>
                <w:sz w:val="26"/>
                <w:szCs w:val="26"/>
                <w:lang w:val="pt-BR"/>
              </w:rPr>
            </w:pPr>
            <w:r>
              <w:rPr>
                <w:color w:val="000000" w:themeColor="text1"/>
                <w:sz w:val="26"/>
                <w:szCs w:val="26"/>
                <w:lang w:val="pt-BR"/>
              </w:rPr>
              <w:t>Tiếp thu</w:t>
            </w:r>
            <w:r w:rsidR="008E54AD">
              <w:rPr>
                <w:color w:val="000000" w:themeColor="text1"/>
                <w:sz w:val="26"/>
                <w:szCs w:val="26"/>
                <w:lang w:val="pt-BR"/>
              </w:rPr>
              <w:t xml:space="preserve"> và đã bổ sung vào dự thảo</w:t>
            </w:r>
          </w:p>
        </w:tc>
        <w:tc>
          <w:tcPr>
            <w:tcW w:w="2951" w:type="dxa"/>
          </w:tcPr>
          <w:p w14:paraId="5FA11CEC" w14:textId="77777777" w:rsidR="002B36FC" w:rsidRPr="006136F6" w:rsidRDefault="002B36FC" w:rsidP="002B36FC">
            <w:pPr>
              <w:jc w:val="center"/>
              <w:rPr>
                <w:color w:val="000000" w:themeColor="text1"/>
                <w:sz w:val="26"/>
                <w:szCs w:val="26"/>
                <w:lang w:val="pt-BR"/>
              </w:rPr>
            </w:pPr>
          </w:p>
        </w:tc>
      </w:tr>
      <w:tr w:rsidR="00310753" w:rsidRPr="006136F6" w14:paraId="4AB10D9B" w14:textId="77777777" w:rsidTr="00DC3665">
        <w:tc>
          <w:tcPr>
            <w:tcW w:w="4260" w:type="dxa"/>
            <w:shd w:val="clear" w:color="auto" w:fill="auto"/>
          </w:tcPr>
          <w:p w14:paraId="776893D6" w14:textId="77777777" w:rsidR="00310753" w:rsidRPr="00722FC8" w:rsidRDefault="00310753" w:rsidP="002B36FC">
            <w:pPr>
              <w:widowControl w:val="0"/>
              <w:spacing w:before="120" w:after="120"/>
              <w:ind w:firstLine="709"/>
              <w:jc w:val="both"/>
              <w:rPr>
                <w:b/>
                <w:bCs/>
              </w:rPr>
            </w:pPr>
          </w:p>
        </w:tc>
        <w:tc>
          <w:tcPr>
            <w:tcW w:w="5386" w:type="dxa"/>
          </w:tcPr>
          <w:p w14:paraId="650244B3" w14:textId="2B42FFD1" w:rsidR="00310753" w:rsidRPr="00CF487B" w:rsidRDefault="00310753" w:rsidP="00CF487B">
            <w:pPr>
              <w:jc w:val="both"/>
              <w:rPr>
                <w:bCs/>
                <w:iCs/>
                <w:color w:val="000000" w:themeColor="text1"/>
                <w:sz w:val="26"/>
                <w:szCs w:val="26"/>
              </w:rPr>
            </w:pPr>
            <w:r>
              <w:rPr>
                <w:bCs/>
                <w:iCs/>
                <w:color w:val="FF0000"/>
                <w:sz w:val="26"/>
                <w:szCs w:val="26"/>
              </w:rPr>
              <w:t xml:space="preserve">Bộ Tư pháp: </w:t>
            </w:r>
            <w:r w:rsidR="00417A7F" w:rsidRPr="00CF487B">
              <w:rPr>
                <w:bCs/>
                <w:iCs/>
                <w:color w:val="000000" w:themeColor="text1"/>
                <w:sz w:val="26"/>
                <w:szCs w:val="26"/>
              </w:rPr>
              <w:t>Về hồ sơ thủ tục xây dựng và kỹ thuật soạn thảo Nghị định</w:t>
            </w:r>
            <w:r w:rsidR="00CF487B" w:rsidRPr="00CF487B">
              <w:rPr>
                <w:bCs/>
                <w:iCs/>
                <w:color w:val="000000" w:themeColor="text1"/>
                <w:sz w:val="26"/>
                <w:szCs w:val="26"/>
              </w:rPr>
              <w:t xml:space="preserve">: </w:t>
            </w:r>
            <w:r w:rsidR="00CF487B" w:rsidRPr="00CF487B">
              <w:rPr>
                <w:bCs/>
                <w:iCs/>
                <w:color w:val="000000" w:themeColor="text1"/>
                <w:sz w:val="26"/>
                <w:szCs w:val="26"/>
              </w:rPr>
              <w:t xml:space="preserve">Đề nghị cơ quan chủ trì soạn thảo căn cứ Luật Ban hành văn bản quy phạm pháp luật và văn bản hướng dẫn chuẩn bị hồ sơ, thủ tục xây dựng Nghị định theo trình tự rút gọn. Trong đó, đề nghị tuân thủ biểu mẫu Tờ trình dự thảo văn bản quy phạm pháp luật tại Nghị định số </w:t>
            </w:r>
            <w:r w:rsidR="00CF487B" w:rsidRPr="00CF487B">
              <w:rPr>
                <w:bCs/>
                <w:iCs/>
                <w:color w:val="000000" w:themeColor="text1"/>
                <w:sz w:val="26"/>
                <w:szCs w:val="26"/>
              </w:rPr>
              <w:t>34/2016/NĐ-CP</w:t>
            </w:r>
          </w:p>
          <w:p w14:paraId="01FC62EB" w14:textId="01AB613D" w:rsidR="00CF487B" w:rsidRDefault="00CF487B" w:rsidP="002B36FC">
            <w:pPr>
              <w:jc w:val="both"/>
              <w:rPr>
                <w:bCs/>
                <w:iCs/>
                <w:color w:val="FF0000"/>
                <w:sz w:val="26"/>
                <w:szCs w:val="26"/>
              </w:rPr>
            </w:pPr>
          </w:p>
        </w:tc>
        <w:tc>
          <w:tcPr>
            <w:tcW w:w="2268" w:type="dxa"/>
          </w:tcPr>
          <w:p w14:paraId="4A6B93AF" w14:textId="7042F219" w:rsidR="00310753" w:rsidRDefault="00CF487B" w:rsidP="00DF4FD1">
            <w:pPr>
              <w:jc w:val="both"/>
              <w:rPr>
                <w:color w:val="000000" w:themeColor="text1"/>
                <w:sz w:val="26"/>
                <w:szCs w:val="26"/>
                <w:lang w:val="pt-BR"/>
              </w:rPr>
            </w:pPr>
            <w:r>
              <w:rPr>
                <w:color w:val="000000" w:themeColor="text1"/>
                <w:sz w:val="26"/>
                <w:szCs w:val="26"/>
                <w:lang w:val="pt-BR"/>
              </w:rPr>
              <w:t>Tiếp thu và chỉnh sửa vào dự thảo Nghị định và Tờ trình</w:t>
            </w:r>
          </w:p>
        </w:tc>
        <w:tc>
          <w:tcPr>
            <w:tcW w:w="2951" w:type="dxa"/>
          </w:tcPr>
          <w:p w14:paraId="1C0D70E7" w14:textId="77777777" w:rsidR="00310753" w:rsidRPr="006136F6" w:rsidRDefault="00310753" w:rsidP="002B36FC">
            <w:pPr>
              <w:jc w:val="center"/>
              <w:rPr>
                <w:color w:val="000000" w:themeColor="text1"/>
                <w:sz w:val="26"/>
                <w:szCs w:val="26"/>
                <w:lang w:val="pt-BR"/>
              </w:rPr>
            </w:pPr>
          </w:p>
        </w:tc>
      </w:tr>
      <w:tr w:rsidR="004B6B1C" w:rsidRPr="006136F6" w14:paraId="49FB686D" w14:textId="77777777" w:rsidTr="00DC3665">
        <w:tc>
          <w:tcPr>
            <w:tcW w:w="4260" w:type="dxa"/>
            <w:shd w:val="clear" w:color="auto" w:fill="auto"/>
          </w:tcPr>
          <w:p w14:paraId="0701F170" w14:textId="77777777" w:rsidR="004B6B1C" w:rsidRPr="00722FC8" w:rsidRDefault="004B6B1C" w:rsidP="002B36FC">
            <w:pPr>
              <w:widowControl w:val="0"/>
              <w:spacing w:before="120" w:after="120"/>
              <w:ind w:firstLine="709"/>
              <w:jc w:val="both"/>
              <w:rPr>
                <w:b/>
                <w:bCs/>
              </w:rPr>
            </w:pPr>
          </w:p>
        </w:tc>
        <w:tc>
          <w:tcPr>
            <w:tcW w:w="5386" w:type="dxa"/>
          </w:tcPr>
          <w:p w14:paraId="70980EB5" w14:textId="06AF186C" w:rsidR="004B6B1C" w:rsidRDefault="00F84A3D" w:rsidP="002B36FC">
            <w:pPr>
              <w:jc w:val="both"/>
              <w:rPr>
                <w:bCs/>
                <w:iCs/>
                <w:color w:val="FF0000"/>
                <w:sz w:val="26"/>
                <w:szCs w:val="26"/>
              </w:rPr>
            </w:pPr>
            <w:r>
              <w:rPr>
                <w:bCs/>
                <w:iCs/>
                <w:color w:val="FF0000"/>
                <w:sz w:val="26"/>
                <w:szCs w:val="26"/>
              </w:rPr>
              <w:t xml:space="preserve">Bộ Tư pháp: </w:t>
            </w:r>
            <w:r w:rsidR="004B6B1C" w:rsidRPr="00310753">
              <w:rPr>
                <w:bCs/>
                <w:iCs/>
                <w:color w:val="000000" w:themeColor="text1"/>
                <w:sz w:val="26"/>
                <w:szCs w:val="26"/>
              </w:rPr>
              <w:t xml:space="preserve">Đề nghị bổ sung  trường hợp thu hồi Giấy phép </w:t>
            </w:r>
            <w:r w:rsidRPr="00310753">
              <w:rPr>
                <w:bCs/>
                <w:iCs/>
                <w:color w:val="000000" w:themeColor="text1"/>
                <w:sz w:val="26"/>
                <w:szCs w:val="26"/>
              </w:rPr>
              <w:t>nếu cơ sở kinh doanh vi phạm điều kiện phòng cháy, chữa cháy</w:t>
            </w:r>
          </w:p>
        </w:tc>
        <w:tc>
          <w:tcPr>
            <w:tcW w:w="2268" w:type="dxa"/>
          </w:tcPr>
          <w:p w14:paraId="1479185D" w14:textId="408793FA" w:rsidR="004B6B1C" w:rsidRDefault="00F84A3D" w:rsidP="00101981">
            <w:pPr>
              <w:jc w:val="both"/>
              <w:rPr>
                <w:color w:val="000000" w:themeColor="text1"/>
                <w:sz w:val="26"/>
                <w:szCs w:val="26"/>
                <w:lang w:val="pt-BR"/>
              </w:rPr>
            </w:pPr>
            <w:r>
              <w:rPr>
                <w:color w:val="000000" w:themeColor="text1"/>
                <w:sz w:val="26"/>
                <w:szCs w:val="26"/>
                <w:lang w:val="pt-BR"/>
              </w:rPr>
              <w:t xml:space="preserve">Tiếp thu và bổ sung nội dung sửa đổi </w:t>
            </w:r>
            <w:r w:rsidR="00652833">
              <w:rPr>
                <w:color w:val="000000" w:themeColor="text1"/>
                <w:sz w:val="26"/>
                <w:szCs w:val="26"/>
                <w:lang w:val="pt-BR"/>
              </w:rPr>
              <w:t>tại điểm b khoản 1 Điều 16</w:t>
            </w:r>
          </w:p>
        </w:tc>
        <w:tc>
          <w:tcPr>
            <w:tcW w:w="2951" w:type="dxa"/>
          </w:tcPr>
          <w:p w14:paraId="04A85CC3" w14:textId="77777777" w:rsidR="004B6B1C" w:rsidRPr="006136F6" w:rsidRDefault="004B6B1C" w:rsidP="002B36FC">
            <w:pPr>
              <w:jc w:val="center"/>
              <w:rPr>
                <w:color w:val="000000" w:themeColor="text1"/>
                <w:sz w:val="26"/>
                <w:szCs w:val="26"/>
                <w:lang w:val="pt-BR"/>
              </w:rPr>
            </w:pPr>
          </w:p>
        </w:tc>
      </w:tr>
      <w:tr w:rsidR="00ED0125" w:rsidRPr="006136F6" w14:paraId="131FD301" w14:textId="77777777" w:rsidTr="00DC3665">
        <w:tc>
          <w:tcPr>
            <w:tcW w:w="4260" w:type="dxa"/>
            <w:shd w:val="clear" w:color="auto" w:fill="auto"/>
          </w:tcPr>
          <w:p w14:paraId="1C2A1BE7" w14:textId="77777777" w:rsidR="00ED0125" w:rsidRPr="00722FC8" w:rsidRDefault="00ED0125" w:rsidP="002B36FC">
            <w:pPr>
              <w:widowControl w:val="0"/>
              <w:spacing w:before="120" w:after="120"/>
              <w:ind w:firstLine="709"/>
              <w:jc w:val="both"/>
              <w:rPr>
                <w:b/>
                <w:bCs/>
              </w:rPr>
            </w:pPr>
          </w:p>
        </w:tc>
        <w:tc>
          <w:tcPr>
            <w:tcW w:w="5386" w:type="dxa"/>
          </w:tcPr>
          <w:p w14:paraId="167D284D" w14:textId="5D3BA8B1" w:rsidR="00ED0125" w:rsidRDefault="00ED0125" w:rsidP="002B36FC">
            <w:pPr>
              <w:jc w:val="both"/>
              <w:rPr>
                <w:bCs/>
                <w:iCs/>
                <w:color w:val="FF0000"/>
                <w:sz w:val="26"/>
                <w:szCs w:val="26"/>
              </w:rPr>
            </w:pPr>
            <w:r>
              <w:rPr>
                <w:bCs/>
                <w:iCs/>
                <w:color w:val="FF0000"/>
                <w:sz w:val="26"/>
                <w:szCs w:val="26"/>
              </w:rPr>
              <w:t xml:space="preserve">Bộ Tư pháp: </w:t>
            </w:r>
            <w:r w:rsidRPr="00ED0125">
              <w:rPr>
                <w:bCs/>
                <w:iCs/>
                <w:color w:val="000000" w:themeColor="text1"/>
                <w:sz w:val="26"/>
                <w:szCs w:val="26"/>
              </w:rPr>
              <w:t>Nội dung dự thảo Nghị định dự kiến bãi bỏ một số điều kiện kinh doanh liên quan đến diện tích tối thiểu của các quán karaoke và vũ trường; đồng thời, điều chỉnh thẩm quyền cơ quan cấp phép, điều chỉnh và thu hồi giấy phép nhưng cũng chưa sửa đổi, bổ sung tương ứng đối với các biểu mẫu ban hành kèm theo Nghị định số đối với những vấn đề nêu trên. Do đó, đề nghị rà soát tổng thể các biểu mẫu để để xuất sửa đổi phù hợp</w:t>
            </w:r>
          </w:p>
        </w:tc>
        <w:tc>
          <w:tcPr>
            <w:tcW w:w="2268" w:type="dxa"/>
          </w:tcPr>
          <w:p w14:paraId="5A7FD6B8" w14:textId="57AC3E99" w:rsidR="00ED0125" w:rsidRDefault="00ED0125" w:rsidP="00D666E6">
            <w:pPr>
              <w:jc w:val="both"/>
              <w:rPr>
                <w:color w:val="000000" w:themeColor="text1"/>
                <w:sz w:val="26"/>
                <w:szCs w:val="26"/>
                <w:lang w:val="pt-BR"/>
              </w:rPr>
            </w:pPr>
            <w:r>
              <w:rPr>
                <w:color w:val="000000" w:themeColor="text1"/>
                <w:sz w:val="26"/>
                <w:szCs w:val="26"/>
                <w:lang w:val="pt-BR"/>
              </w:rPr>
              <w:t xml:space="preserve">Tiếp thu và bổ sung việc sửa đổi </w:t>
            </w:r>
            <w:r w:rsidR="00D666E6">
              <w:rPr>
                <w:color w:val="000000" w:themeColor="text1"/>
                <w:sz w:val="26"/>
                <w:szCs w:val="26"/>
                <w:lang w:val="pt-BR"/>
              </w:rPr>
              <w:t xml:space="preserve">tổng thể các biểu </w:t>
            </w:r>
            <w:r>
              <w:rPr>
                <w:color w:val="000000" w:themeColor="text1"/>
                <w:sz w:val="26"/>
                <w:szCs w:val="26"/>
                <w:lang w:val="pt-BR"/>
              </w:rPr>
              <w:t>mẫu vào dự thảo</w:t>
            </w:r>
          </w:p>
        </w:tc>
        <w:tc>
          <w:tcPr>
            <w:tcW w:w="2951" w:type="dxa"/>
          </w:tcPr>
          <w:p w14:paraId="755D30A3" w14:textId="77777777" w:rsidR="00ED0125" w:rsidRPr="006136F6" w:rsidRDefault="00ED0125" w:rsidP="002B36FC">
            <w:pPr>
              <w:jc w:val="center"/>
              <w:rPr>
                <w:color w:val="000000" w:themeColor="text1"/>
                <w:sz w:val="26"/>
                <w:szCs w:val="26"/>
                <w:lang w:val="pt-BR"/>
              </w:rPr>
            </w:pPr>
          </w:p>
        </w:tc>
      </w:tr>
      <w:tr w:rsidR="009F6AC6" w:rsidRPr="006136F6" w14:paraId="6AE11B98" w14:textId="77777777" w:rsidTr="00DC3665">
        <w:tc>
          <w:tcPr>
            <w:tcW w:w="4260" w:type="dxa"/>
            <w:shd w:val="clear" w:color="auto" w:fill="auto"/>
          </w:tcPr>
          <w:p w14:paraId="42F26525" w14:textId="77777777" w:rsidR="009F6AC6" w:rsidRPr="00722FC8" w:rsidRDefault="009F6AC6" w:rsidP="002B36FC">
            <w:pPr>
              <w:widowControl w:val="0"/>
              <w:spacing w:before="120" w:after="120"/>
              <w:ind w:firstLine="709"/>
              <w:jc w:val="both"/>
              <w:rPr>
                <w:b/>
                <w:bCs/>
              </w:rPr>
            </w:pPr>
          </w:p>
        </w:tc>
        <w:tc>
          <w:tcPr>
            <w:tcW w:w="5386" w:type="dxa"/>
          </w:tcPr>
          <w:p w14:paraId="681F1095" w14:textId="65924612" w:rsidR="009F6AC6" w:rsidRDefault="009F6AC6" w:rsidP="002B36FC">
            <w:pPr>
              <w:jc w:val="both"/>
              <w:rPr>
                <w:bCs/>
                <w:iCs/>
                <w:color w:val="FF0000"/>
                <w:sz w:val="26"/>
                <w:szCs w:val="26"/>
              </w:rPr>
            </w:pPr>
            <w:r>
              <w:rPr>
                <w:bCs/>
                <w:iCs/>
                <w:color w:val="FF0000"/>
                <w:sz w:val="26"/>
                <w:szCs w:val="26"/>
              </w:rPr>
              <w:t xml:space="preserve">Bộ Tư pháp: </w:t>
            </w:r>
            <w:r w:rsidR="00870132" w:rsidRPr="00AD744D">
              <w:rPr>
                <w:bCs/>
                <w:iCs/>
                <w:color w:val="000000" w:themeColor="text1"/>
                <w:sz w:val="26"/>
                <w:szCs w:val="26"/>
              </w:rPr>
              <w:t>Đề nghị bổ sung quy định về thời hạn của Giấy phép</w:t>
            </w:r>
            <w:r w:rsidR="00B960C7">
              <w:rPr>
                <w:bCs/>
                <w:iCs/>
                <w:color w:val="000000" w:themeColor="text1"/>
                <w:sz w:val="26"/>
                <w:szCs w:val="26"/>
              </w:rPr>
              <w:t xml:space="preserve"> đủ điều kiện kinh doanh dịch vụ karaoke, dịch vụ vũ trường</w:t>
            </w:r>
          </w:p>
        </w:tc>
        <w:tc>
          <w:tcPr>
            <w:tcW w:w="2268" w:type="dxa"/>
          </w:tcPr>
          <w:p w14:paraId="0ACC23A9" w14:textId="77777777" w:rsidR="009F6AC6" w:rsidRDefault="009F6AC6" w:rsidP="002B36FC">
            <w:pPr>
              <w:jc w:val="center"/>
              <w:rPr>
                <w:color w:val="000000" w:themeColor="text1"/>
                <w:sz w:val="26"/>
                <w:szCs w:val="26"/>
                <w:lang w:val="pt-BR"/>
              </w:rPr>
            </w:pPr>
          </w:p>
        </w:tc>
        <w:tc>
          <w:tcPr>
            <w:tcW w:w="2951" w:type="dxa"/>
          </w:tcPr>
          <w:p w14:paraId="40DBE608" w14:textId="77777777" w:rsidR="0031177E" w:rsidRPr="0031177E" w:rsidRDefault="0031177E" w:rsidP="0031177E">
            <w:pPr>
              <w:jc w:val="both"/>
              <w:rPr>
                <w:color w:val="000000" w:themeColor="text1"/>
                <w:sz w:val="26"/>
                <w:szCs w:val="26"/>
                <w:lang w:val="pt-BR"/>
              </w:rPr>
            </w:pPr>
            <w:r w:rsidRPr="0031177E">
              <w:rPr>
                <w:color w:val="000000" w:themeColor="text1"/>
                <w:sz w:val="26"/>
                <w:szCs w:val="26"/>
                <w:lang w:val="pt-BR"/>
              </w:rPr>
              <w:t xml:space="preserve">Dự thảo Nghị định đã sửa đổi, bổ sung các quy định về điều kiện kinh doanh, trong đó bao gồm điều kiện về phòng, chống cháy nổ và an ninh, trật tự tại Nghị định số 96/2016/NĐ-CP ngày 01 tháng 7 năm 2016 của Chính phủ; Nghị định số 56/2023/NĐ-CP Nghị định số 56/2023/NĐ-CP ngày 24 tháng 7 năm 2023 sửa đổi, bổ sung một số điều của Nghị định số 96/2016/NĐ-CP ngày 01 </w:t>
            </w:r>
            <w:r w:rsidRPr="0031177E">
              <w:rPr>
                <w:color w:val="000000" w:themeColor="text1"/>
                <w:sz w:val="26"/>
                <w:szCs w:val="26"/>
                <w:lang w:val="pt-BR"/>
              </w:rPr>
              <w:lastRenderedPageBreak/>
              <w:t>tháng 7 năm 2016 quy định điều kiện về an ninh, trật tự đối với một số ngành, nghề đầu tư kinh doanh có điều kiện, đồng thời, bổ sung điều kiện “Bảo đảm tuân thủ các quy chuẩn kỹ thuật quốc gia và các tiêu chuẩn áp dụng, liên quan đến phòng cháy chữa cháy tại cơ sở kinh doanh dịch vụ karaoke”. Bên cạnh đó, dự thảo Nghị định cũng bổ sung trường hợp cơ sở kinh doanh bị thu hồi Giấy phép khi vi phạm các quy định của pháp luật về bảo đảm các điều kiện an toàn về phòng cháy và chữa cháy đối với cơ sở kinh doanh dịch vụ karaoke, dịch vụ vũ trường.</w:t>
            </w:r>
          </w:p>
          <w:p w14:paraId="4F1497D3" w14:textId="77777777" w:rsidR="0031177E" w:rsidRPr="0031177E" w:rsidRDefault="0031177E" w:rsidP="0031177E">
            <w:pPr>
              <w:jc w:val="both"/>
              <w:rPr>
                <w:color w:val="000000" w:themeColor="text1"/>
                <w:sz w:val="26"/>
                <w:szCs w:val="26"/>
                <w:lang w:val="pt-BR"/>
              </w:rPr>
            </w:pPr>
          </w:p>
          <w:p w14:paraId="6411481A" w14:textId="77777777" w:rsidR="0031177E" w:rsidRPr="0031177E" w:rsidRDefault="0031177E" w:rsidP="0031177E">
            <w:pPr>
              <w:jc w:val="both"/>
              <w:rPr>
                <w:color w:val="000000" w:themeColor="text1"/>
                <w:sz w:val="26"/>
                <w:szCs w:val="26"/>
                <w:lang w:val="pt-BR"/>
              </w:rPr>
            </w:pPr>
            <w:r w:rsidRPr="0031177E">
              <w:rPr>
                <w:color w:val="000000" w:themeColor="text1"/>
                <w:sz w:val="26"/>
                <w:szCs w:val="26"/>
                <w:lang w:val="pt-BR"/>
              </w:rPr>
              <w:t xml:space="preserve">Căn cứ các quy định trên, trong quá trình thanh tra, kiểm tra hoạt động kinh doanh dịch vụ karaoke, dịch vụ vũ trường định kỳ, </w:t>
            </w:r>
            <w:r w:rsidRPr="0031177E">
              <w:rPr>
                <w:color w:val="000000" w:themeColor="text1"/>
                <w:sz w:val="26"/>
                <w:szCs w:val="26"/>
                <w:lang w:val="pt-BR"/>
              </w:rPr>
              <w:lastRenderedPageBreak/>
              <w:t>đột xuất, khi phát hiện các vi phạm về phòng cháy, chữa cháy, các cơ quan chức năng khi phát hiện các dấu hiệu vi phạm về an toàn phòng cháy, chữa cháy có thể thu hồi Giấy phép của các cơ sở, ngăn chặn kịp thời các tình huống gây mất an toàn cho người dân.</w:t>
            </w:r>
          </w:p>
          <w:p w14:paraId="5480C3B7" w14:textId="77777777" w:rsidR="009F6AC6" w:rsidRPr="006136F6" w:rsidRDefault="009F6AC6" w:rsidP="0031177E">
            <w:pPr>
              <w:jc w:val="both"/>
              <w:rPr>
                <w:color w:val="000000" w:themeColor="text1"/>
                <w:sz w:val="26"/>
                <w:szCs w:val="26"/>
                <w:lang w:val="pt-BR"/>
              </w:rPr>
            </w:pPr>
          </w:p>
        </w:tc>
      </w:tr>
      <w:tr w:rsidR="002B36FC" w:rsidRPr="006136F6" w14:paraId="78D1E553" w14:textId="77777777" w:rsidTr="00DC3665">
        <w:tc>
          <w:tcPr>
            <w:tcW w:w="4260" w:type="dxa"/>
            <w:shd w:val="clear" w:color="auto" w:fill="auto"/>
          </w:tcPr>
          <w:p w14:paraId="13E2E8D9" w14:textId="77777777" w:rsidR="002B36FC" w:rsidRPr="00722FC8" w:rsidRDefault="002B36FC" w:rsidP="002B36FC">
            <w:pPr>
              <w:widowControl w:val="0"/>
              <w:spacing w:before="120" w:after="120"/>
              <w:ind w:firstLine="709"/>
              <w:jc w:val="both"/>
              <w:rPr>
                <w:b/>
                <w:bCs/>
              </w:rPr>
            </w:pPr>
          </w:p>
        </w:tc>
        <w:tc>
          <w:tcPr>
            <w:tcW w:w="5386" w:type="dxa"/>
          </w:tcPr>
          <w:p w14:paraId="030B9571" w14:textId="0EE323DD" w:rsidR="002B36FC" w:rsidRDefault="002B36FC" w:rsidP="002B36FC">
            <w:pPr>
              <w:jc w:val="both"/>
              <w:rPr>
                <w:bCs/>
                <w:iCs/>
                <w:color w:val="FF0000"/>
                <w:sz w:val="26"/>
                <w:szCs w:val="26"/>
              </w:rPr>
            </w:pPr>
            <w:r>
              <w:rPr>
                <w:bCs/>
                <w:iCs/>
                <w:color w:val="FF0000"/>
                <w:sz w:val="26"/>
                <w:szCs w:val="26"/>
              </w:rPr>
              <w:t xml:space="preserve">Thành phố Hà Nội: </w:t>
            </w:r>
            <w:r w:rsidRPr="00105900">
              <w:rPr>
                <w:bCs/>
                <w:iCs/>
                <w:color w:val="000000" w:themeColor="text1"/>
                <w:sz w:val="26"/>
                <w:szCs w:val="26"/>
              </w:rPr>
              <w:t>đề nghị bổ sung thời hạn Giấy phép Giấy phép đủ điều kiện kinh doanh dịch vụ karaoke, dịch vụ vũ trường để đảm bảo công tác quản lý nhà nước tại địa phương đối với loại hình kinh doanh dịch vụ có điều kiện, tiềm ẩn nhiều nguy cơ cháy, nổ, tệ nạn xã hội này được chặt chẽ, hiệu quả</w:t>
            </w:r>
          </w:p>
        </w:tc>
        <w:tc>
          <w:tcPr>
            <w:tcW w:w="2268" w:type="dxa"/>
          </w:tcPr>
          <w:p w14:paraId="6E70C3E6" w14:textId="67137154" w:rsidR="002B36FC" w:rsidRDefault="002B36FC" w:rsidP="002B36FC">
            <w:pPr>
              <w:jc w:val="center"/>
              <w:rPr>
                <w:color w:val="000000" w:themeColor="text1"/>
                <w:sz w:val="26"/>
                <w:szCs w:val="26"/>
                <w:lang w:val="pt-BR"/>
              </w:rPr>
            </w:pPr>
          </w:p>
        </w:tc>
        <w:tc>
          <w:tcPr>
            <w:tcW w:w="2951" w:type="dxa"/>
          </w:tcPr>
          <w:p w14:paraId="0EA434D2" w14:textId="5E540024" w:rsidR="008325D5" w:rsidRDefault="008325D5" w:rsidP="000E1C5A">
            <w:pPr>
              <w:jc w:val="both"/>
              <w:rPr>
                <w:color w:val="000000" w:themeColor="text1"/>
                <w:sz w:val="26"/>
                <w:szCs w:val="26"/>
                <w:lang w:val="pt-BR"/>
              </w:rPr>
            </w:pPr>
            <w:r>
              <w:rPr>
                <w:color w:val="000000" w:themeColor="text1"/>
                <w:sz w:val="26"/>
                <w:szCs w:val="26"/>
                <w:lang w:val="pt-BR"/>
              </w:rPr>
              <w:t>Các c</w:t>
            </w:r>
            <w:r w:rsidRPr="008325D5">
              <w:rPr>
                <w:color w:val="000000" w:themeColor="text1"/>
                <w:sz w:val="26"/>
                <w:szCs w:val="26"/>
                <w:lang w:val="pt-BR"/>
              </w:rPr>
              <w:t xml:space="preserve">ơ sở </w:t>
            </w:r>
            <w:r>
              <w:rPr>
                <w:color w:val="000000" w:themeColor="text1"/>
                <w:sz w:val="26"/>
                <w:szCs w:val="26"/>
                <w:lang w:val="pt-BR"/>
              </w:rPr>
              <w:t xml:space="preserve">kinh doanh </w:t>
            </w:r>
            <w:r w:rsidRPr="008325D5">
              <w:rPr>
                <w:color w:val="000000" w:themeColor="text1"/>
                <w:sz w:val="26"/>
                <w:szCs w:val="26"/>
                <w:lang w:val="pt-BR"/>
              </w:rPr>
              <w:t>có nghĩa vụ Bảo đảm các điều kiện về phòng, chống cháy nổ và an ninh, trật tự theo quy định tại Nghị định số 96/2016/NĐ-CP ngày 01 tháng 7 năm 2016 của Chính phủ quy định điều kiện về an ninh, trật tự đối với một số ngành, nghề đầu tư kinh doanh có điều kiện. Trưởng hợp vi phạm quy định tại Điều 15 và Điều 16 Nghị định</w:t>
            </w:r>
            <w:r w:rsidR="00862831">
              <w:rPr>
                <w:color w:val="000000" w:themeColor="text1"/>
                <w:sz w:val="26"/>
                <w:szCs w:val="26"/>
                <w:lang w:val="pt-BR"/>
              </w:rPr>
              <w:t xml:space="preserve"> số 54/2019/BNĐ-CP</w:t>
            </w:r>
            <w:r w:rsidRPr="008325D5">
              <w:rPr>
                <w:color w:val="000000" w:themeColor="text1"/>
                <w:sz w:val="26"/>
                <w:szCs w:val="26"/>
                <w:lang w:val="pt-BR"/>
              </w:rPr>
              <w:t xml:space="preserve"> thì bị </w:t>
            </w:r>
            <w:r w:rsidR="005160BF">
              <w:rPr>
                <w:color w:val="000000" w:themeColor="text1"/>
                <w:sz w:val="26"/>
                <w:szCs w:val="26"/>
                <w:lang w:val="pt-BR"/>
              </w:rPr>
              <w:t>y</w:t>
            </w:r>
            <w:r w:rsidRPr="008325D5">
              <w:rPr>
                <w:color w:val="000000" w:themeColor="text1"/>
                <w:sz w:val="26"/>
                <w:szCs w:val="26"/>
                <w:lang w:val="pt-BR"/>
              </w:rPr>
              <w:t xml:space="preserve">êu cầu tạm dừng hoạt động kinh doanh để khắc </w:t>
            </w:r>
            <w:r w:rsidRPr="008325D5">
              <w:rPr>
                <w:color w:val="000000" w:themeColor="text1"/>
                <w:sz w:val="26"/>
                <w:szCs w:val="26"/>
                <w:lang w:val="pt-BR"/>
              </w:rPr>
              <w:lastRenderedPageBreak/>
              <w:t>phục vi phạm</w:t>
            </w:r>
            <w:r w:rsidR="002C3FB4">
              <w:rPr>
                <w:color w:val="000000" w:themeColor="text1"/>
                <w:sz w:val="26"/>
                <w:szCs w:val="26"/>
                <w:lang w:val="pt-BR"/>
              </w:rPr>
              <w:t xml:space="preserve"> </w:t>
            </w:r>
            <w:r w:rsidR="007560A4">
              <w:rPr>
                <w:color w:val="000000" w:themeColor="text1"/>
                <w:sz w:val="26"/>
                <w:szCs w:val="26"/>
                <w:lang w:val="pt-BR"/>
              </w:rPr>
              <w:t xml:space="preserve">hoặc </w:t>
            </w:r>
            <w:r w:rsidR="002C3FB4">
              <w:rPr>
                <w:color w:val="000000" w:themeColor="text1"/>
                <w:sz w:val="26"/>
                <w:szCs w:val="26"/>
                <w:lang w:val="pt-BR"/>
              </w:rPr>
              <w:t>t</w:t>
            </w:r>
            <w:r w:rsidRPr="008325D5">
              <w:rPr>
                <w:color w:val="000000" w:themeColor="text1"/>
                <w:sz w:val="26"/>
                <w:szCs w:val="26"/>
                <w:lang w:val="pt-BR"/>
              </w:rPr>
              <w:t>hu hồi Giấy phép đủ điều kiện kinh doanh</w:t>
            </w:r>
            <w:r w:rsidR="005160BF">
              <w:rPr>
                <w:color w:val="000000" w:themeColor="text1"/>
                <w:sz w:val="26"/>
                <w:szCs w:val="26"/>
                <w:lang w:val="pt-BR"/>
              </w:rPr>
              <w:t>.</w:t>
            </w:r>
          </w:p>
          <w:p w14:paraId="77184311" w14:textId="7DB1F781" w:rsidR="002B36FC" w:rsidRPr="006136F6" w:rsidRDefault="0085475E" w:rsidP="000E1C5A">
            <w:pPr>
              <w:jc w:val="both"/>
              <w:rPr>
                <w:color w:val="000000" w:themeColor="text1"/>
                <w:sz w:val="26"/>
                <w:szCs w:val="26"/>
                <w:lang w:val="pt-BR"/>
              </w:rPr>
            </w:pPr>
            <w:r>
              <w:rPr>
                <w:color w:val="000000" w:themeColor="text1"/>
                <w:sz w:val="26"/>
                <w:szCs w:val="26"/>
                <w:lang w:val="pt-BR"/>
              </w:rPr>
              <w:t xml:space="preserve">Bên cạnh đó, </w:t>
            </w:r>
            <w:r w:rsidR="000E1C5A">
              <w:rPr>
                <w:color w:val="000000" w:themeColor="text1"/>
                <w:sz w:val="26"/>
                <w:szCs w:val="26"/>
                <w:lang w:val="pt-BR"/>
              </w:rPr>
              <w:t xml:space="preserve">Kết luận của Thủ tướng Chính phủ tại Thông báo số 475/TB-VPCP chỉ giao Bộ VHTTDL </w:t>
            </w:r>
            <w:r w:rsidR="000E1C5A" w:rsidRPr="003408E0">
              <w:rPr>
                <w:color w:val="000000" w:themeColor="text1"/>
                <w:sz w:val="26"/>
                <w:szCs w:val="26"/>
                <w:lang w:val="pt-BR"/>
              </w:rPr>
              <w:t>nghiên cứu sửa đổi quy định về cấp giấy phép kinh doanh dịch vụ karaoke, vũ trường</w:t>
            </w:r>
            <w:r w:rsidR="000E1C5A">
              <w:rPr>
                <w:color w:val="000000" w:themeColor="text1"/>
                <w:sz w:val="26"/>
                <w:szCs w:val="26"/>
                <w:lang w:val="pt-BR"/>
              </w:rPr>
              <w:t xml:space="preserve"> để </w:t>
            </w:r>
            <w:r w:rsidR="000E1C5A" w:rsidRPr="00553DCC">
              <w:rPr>
                <w:color w:val="000000" w:themeColor="text1"/>
                <w:sz w:val="26"/>
                <w:szCs w:val="26"/>
                <w:lang w:val="pt-BR"/>
              </w:rPr>
              <w:t>kịp thời khắc phục những tồn tại, hạn chế</w:t>
            </w:r>
            <w:r w:rsidR="000E1C5A">
              <w:t xml:space="preserve"> trong </w:t>
            </w:r>
            <w:r w:rsidR="000E1C5A" w:rsidRPr="006055E3">
              <w:rPr>
                <w:color w:val="000000" w:themeColor="text1"/>
                <w:sz w:val="26"/>
                <w:szCs w:val="26"/>
                <w:lang w:val="pt-BR"/>
              </w:rPr>
              <w:t>công tác PCCC và CNCH</w:t>
            </w:r>
            <w:r w:rsidR="000E1C5A">
              <w:rPr>
                <w:color w:val="000000" w:themeColor="text1"/>
                <w:sz w:val="26"/>
                <w:szCs w:val="26"/>
                <w:lang w:val="pt-BR"/>
              </w:rPr>
              <w:t xml:space="preserve"> đối với dịch vụ karaoke, dịch vụ vũ trường.</w:t>
            </w:r>
          </w:p>
        </w:tc>
      </w:tr>
      <w:tr w:rsidR="002B36FC" w:rsidRPr="006136F6" w14:paraId="61885E0C" w14:textId="77777777" w:rsidTr="00DC3665">
        <w:tc>
          <w:tcPr>
            <w:tcW w:w="4260" w:type="dxa"/>
            <w:shd w:val="clear" w:color="auto" w:fill="auto"/>
          </w:tcPr>
          <w:p w14:paraId="34F488F3" w14:textId="77777777" w:rsidR="002B36FC" w:rsidRPr="00722FC8" w:rsidRDefault="002B36FC" w:rsidP="002B36FC">
            <w:pPr>
              <w:widowControl w:val="0"/>
              <w:spacing w:before="120" w:after="120"/>
              <w:ind w:firstLine="709"/>
              <w:jc w:val="both"/>
              <w:rPr>
                <w:b/>
                <w:bCs/>
              </w:rPr>
            </w:pPr>
          </w:p>
        </w:tc>
        <w:tc>
          <w:tcPr>
            <w:tcW w:w="5386" w:type="dxa"/>
          </w:tcPr>
          <w:p w14:paraId="2436A85F" w14:textId="3AD9915E" w:rsidR="002B36FC" w:rsidRDefault="002B36FC" w:rsidP="002B36FC">
            <w:pPr>
              <w:jc w:val="both"/>
              <w:rPr>
                <w:bCs/>
                <w:iCs/>
                <w:color w:val="FF0000"/>
                <w:sz w:val="26"/>
                <w:szCs w:val="26"/>
              </w:rPr>
            </w:pPr>
            <w:r>
              <w:rPr>
                <w:bCs/>
                <w:iCs/>
                <w:color w:val="FF0000"/>
                <w:sz w:val="26"/>
                <w:szCs w:val="26"/>
              </w:rPr>
              <w:t xml:space="preserve">Thành phố Hồ Chí Minh: </w:t>
            </w:r>
            <w:r w:rsidR="00416348" w:rsidRPr="00416348">
              <w:rPr>
                <w:bCs/>
                <w:iCs/>
                <w:color w:val="000000" w:themeColor="text1"/>
                <w:sz w:val="26"/>
                <w:szCs w:val="26"/>
              </w:rPr>
              <w:t xml:space="preserve">Đề nghị cơ quan soạn thảo nghiên cứu bổ sung thêm 02 quy định về thành phần hồ sơ đề nghị cấp Giấy phép đủ điều kiện kinh doanh theo Điều 10 Nghị định 54/2019/NĐ-CP: (1) Văn bản chứng minh bảo đảm các điều kiện về phòng, chống cháy nổ theo quy định; (2) Văn bản chứng minh việc bảo đảm tuân thủ Quy chuẩn kỹ thuật quốc gia về an toàn cháy cho nhà và công trình tại cơ sở kinh doanh dịch vụ karaoke, vũ trường. Đồng thời, quy định cụ thể các biểu mẫu để thống nhất trong quá trình thực hiện: Mẫu biên bản kết quả thẩm định; Mẫu quyết định thu hồi Giấy phép đủ điều kiện kinh </w:t>
            </w:r>
            <w:r w:rsidR="00416348" w:rsidRPr="00416348">
              <w:rPr>
                <w:bCs/>
                <w:iCs/>
                <w:color w:val="000000" w:themeColor="text1"/>
                <w:sz w:val="26"/>
                <w:szCs w:val="26"/>
              </w:rPr>
              <w:lastRenderedPageBreak/>
              <w:t>doanh karaoke; các biểu mẫu quy định phù hợp với Dự thảo Nghị định sửa đổi, bổ sung một số điều của Nghị định 54/2019/NĐ-CP</w:t>
            </w:r>
          </w:p>
        </w:tc>
        <w:tc>
          <w:tcPr>
            <w:tcW w:w="2268" w:type="dxa"/>
          </w:tcPr>
          <w:p w14:paraId="5FE61309" w14:textId="471437F6" w:rsidR="002B36FC" w:rsidRDefault="00416348" w:rsidP="002B36FC">
            <w:pPr>
              <w:jc w:val="center"/>
              <w:rPr>
                <w:color w:val="000000" w:themeColor="text1"/>
                <w:sz w:val="26"/>
                <w:szCs w:val="26"/>
                <w:lang w:val="pt-BR"/>
              </w:rPr>
            </w:pPr>
            <w:r>
              <w:rPr>
                <w:color w:val="000000" w:themeColor="text1"/>
                <w:sz w:val="26"/>
                <w:szCs w:val="26"/>
                <w:lang w:val="pt-BR"/>
              </w:rPr>
              <w:lastRenderedPageBreak/>
              <w:t>Tiếp thu</w:t>
            </w:r>
          </w:p>
        </w:tc>
        <w:tc>
          <w:tcPr>
            <w:tcW w:w="2951" w:type="dxa"/>
          </w:tcPr>
          <w:p w14:paraId="187527E6" w14:textId="77777777" w:rsidR="002B36FC" w:rsidRPr="006136F6" w:rsidRDefault="002B36FC" w:rsidP="002B36FC">
            <w:pPr>
              <w:jc w:val="center"/>
              <w:rPr>
                <w:color w:val="000000" w:themeColor="text1"/>
                <w:sz w:val="26"/>
                <w:szCs w:val="26"/>
                <w:lang w:val="pt-BR"/>
              </w:rPr>
            </w:pPr>
          </w:p>
        </w:tc>
      </w:tr>
      <w:tr w:rsidR="000E1C5A" w:rsidRPr="006136F6" w14:paraId="6C107F98" w14:textId="77777777" w:rsidTr="00C154A2">
        <w:trPr>
          <w:trHeight w:val="2990"/>
        </w:trPr>
        <w:tc>
          <w:tcPr>
            <w:tcW w:w="4260" w:type="dxa"/>
            <w:shd w:val="clear" w:color="auto" w:fill="auto"/>
          </w:tcPr>
          <w:p w14:paraId="1280BF66" w14:textId="77777777" w:rsidR="000E1C5A" w:rsidRPr="00722FC8" w:rsidRDefault="000E1C5A" w:rsidP="000E1C5A">
            <w:pPr>
              <w:widowControl w:val="0"/>
              <w:spacing w:before="120" w:after="120"/>
              <w:ind w:firstLine="709"/>
              <w:jc w:val="both"/>
              <w:rPr>
                <w:b/>
                <w:bCs/>
              </w:rPr>
            </w:pPr>
          </w:p>
        </w:tc>
        <w:tc>
          <w:tcPr>
            <w:tcW w:w="5386" w:type="dxa"/>
          </w:tcPr>
          <w:p w14:paraId="703B5C02" w14:textId="293E594B" w:rsidR="000E1C5A" w:rsidRDefault="000E1C5A" w:rsidP="000E1C5A">
            <w:pPr>
              <w:jc w:val="both"/>
              <w:rPr>
                <w:bCs/>
                <w:iCs/>
                <w:color w:val="FF0000"/>
                <w:sz w:val="26"/>
                <w:szCs w:val="26"/>
              </w:rPr>
            </w:pPr>
            <w:r>
              <w:rPr>
                <w:bCs/>
                <w:iCs/>
                <w:color w:val="FF0000"/>
                <w:sz w:val="26"/>
                <w:szCs w:val="26"/>
              </w:rPr>
              <w:t xml:space="preserve">TP. Hồ Chí Minh:  </w:t>
            </w:r>
            <w:r w:rsidRPr="00867582">
              <w:rPr>
                <w:bCs/>
                <w:iCs/>
                <w:color w:val="000000" w:themeColor="text1"/>
                <w:sz w:val="26"/>
                <w:szCs w:val="26"/>
              </w:rPr>
              <w:t>Hiện nay, tại các cơ sở kinh doanh như: nhà hàng, quán ăn… (không có Giấy phép kinh doanh karaoke) xuất hiện hoạt động hát bằng các thiết bị như: loa kéo, máy tính bảng…gây khó khăn trong công tác quản lý. Do đó, đề nghị cơ quan soạn thảo nghiên cứu, bổ sung, làm rõ thêm các từ ngữ về “dịch vụ karaoke, dịch vụ vũ trường” theo Điều 3, Nghị định 54/2019/NĐ-CP của Chính phủ để thống nhất áp dụng trên cả nước.</w:t>
            </w:r>
          </w:p>
        </w:tc>
        <w:tc>
          <w:tcPr>
            <w:tcW w:w="2268" w:type="dxa"/>
          </w:tcPr>
          <w:p w14:paraId="30459C28" w14:textId="77777777" w:rsidR="000E1C5A" w:rsidRDefault="000E1C5A" w:rsidP="000E1C5A">
            <w:pPr>
              <w:jc w:val="center"/>
              <w:rPr>
                <w:color w:val="000000" w:themeColor="text1"/>
                <w:sz w:val="26"/>
                <w:szCs w:val="26"/>
                <w:lang w:val="pt-BR"/>
              </w:rPr>
            </w:pPr>
          </w:p>
        </w:tc>
        <w:tc>
          <w:tcPr>
            <w:tcW w:w="2951" w:type="dxa"/>
          </w:tcPr>
          <w:p w14:paraId="798485DE" w14:textId="3A39007B" w:rsidR="000E1C5A" w:rsidRPr="006136F6" w:rsidRDefault="000E1C5A" w:rsidP="000E1C5A">
            <w:pPr>
              <w:jc w:val="both"/>
              <w:rPr>
                <w:color w:val="000000" w:themeColor="text1"/>
                <w:sz w:val="26"/>
                <w:szCs w:val="26"/>
                <w:lang w:val="pt-BR"/>
              </w:rPr>
            </w:pPr>
            <w:r>
              <w:rPr>
                <w:color w:val="000000" w:themeColor="text1"/>
                <w:sz w:val="26"/>
                <w:szCs w:val="26"/>
                <w:lang w:val="pt-BR"/>
              </w:rPr>
              <w:t xml:space="preserve">Kết luận của Thủ tướng Chính phủ tại Thông báo số 475/TB-VPCP chỉ giao Bộ VHTTDL </w:t>
            </w:r>
            <w:r w:rsidRPr="003408E0">
              <w:rPr>
                <w:color w:val="000000" w:themeColor="text1"/>
                <w:sz w:val="26"/>
                <w:szCs w:val="26"/>
                <w:lang w:val="pt-BR"/>
              </w:rPr>
              <w:t>nghiên cứu sửa đổi quy định về cấp giấy phép kinh doanh dịch vụ karaoke, vũ trường</w:t>
            </w:r>
            <w:r>
              <w:rPr>
                <w:color w:val="000000" w:themeColor="text1"/>
                <w:sz w:val="26"/>
                <w:szCs w:val="26"/>
                <w:lang w:val="pt-BR"/>
              </w:rPr>
              <w:t xml:space="preserve"> để </w:t>
            </w:r>
            <w:r w:rsidRPr="00553DCC">
              <w:rPr>
                <w:color w:val="000000" w:themeColor="text1"/>
                <w:sz w:val="26"/>
                <w:szCs w:val="26"/>
                <w:lang w:val="pt-BR"/>
              </w:rPr>
              <w:t>kịp thời khắc phục những tồn tại, hạn chế</w:t>
            </w:r>
            <w:r>
              <w:t xml:space="preserve"> trong </w:t>
            </w:r>
            <w:r w:rsidRPr="006055E3">
              <w:rPr>
                <w:color w:val="000000" w:themeColor="text1"/>
                <w:sz w:val="26"/>
                <w:szCs w:val="26"/>
                <w:lang w:val="pt-BR"/>
              </w:rPr>
              <w:t>công tác PCCC và CNCH</w:t>
            </w:r>
            <w:r>
              <w:rPr>
                <w:color w:val="000000" w:themeColor="text1"/>
                <w:sz w:val="26"/>
                <w:szCs w:val="26"/>
                <w:lang w:val="pt-BR"/>
              </w:rPr>
              <w:t xml:space="preserve"> đối với dịch vụ karaoke, dịch vụ vũ trường. Bên cạnh đó, việc các cơ sở kinh doanh karaoke chuyển đổi công năng thành </w:t>
            </w:r>
            <w:r w:rsidRPr="00AC7828">
              <w:rPr>
                <w:bCs/>
                <w:iCs/>
                <w:color w:val="000000" w:themeColor="text1"/>
                <w:sz w:val="26"/>
                <w:szCs w:val="26"/>
              </w:rPr>
              <w:t>nhà hàng ăn uống kèm theo hoạt động ca hát hoặc biểu diễn</w:t>
            </w:r>
            <w:r>
              <w:rPr>
                <w:bCs/>
                <w:iCs/>
                <w:color w:val="000000" w:themeColor="text1"/>
                <w:sz w:val="26"/>
                <w:szCs w:val="26"/>
              </w:rPr>
              <w:t xml:space="preserve"> là không phù hợp với các quy định tại Nghị định số 54/2019/NĐ-CP, các cơ quan chức năng tại địa phương cần kịp thời phát hiện và ngăn chặn. </w:t>
            </w:r>
          </w:p>
        </w:tc>
      </w:tr>
    </w:tbl>
    <w:p w14:paraId="4C2D925F" w14:textId="77777777" w:rsidR="002E7419" w:rsidRPr="006136F6" w:rsidRDefault="002E7419" w:rsidP="00A2434F">
      <w:pPr>
        <w:spacing w:before="60" w:after="60" w:line="288" w:lineRule="auto"/>
        <w:ind w:firstLine="720"/>
        <w:jc w:val="both"/>
        <w:rPr>
          <w:color w:val="000000" w:themeColor="text1"/>
          <w:spacing w:val="-4"/>
          <w:sz w:val="26"/>
          <w:szCs w:val="26"/>
          <w:lang w:val="pt-BR"/>
        </w:rPr>
      </w:pPr>
    </w:p>
    <w:sectPr w:rsidR="002E7419" w:rsidRPr="006136F6" w:rsidSect="005272F8">
      <w:footerReference w:type="even" r:id="rId8"/>
      <w:footerReference w:type="default" r:id="rId9"/>
      <w:type w:val="continuous"/>
      <w:pgSz w:w="16840" w:h="11907" w:orient="landscape" w:code="9"/>
      <w:pgMar w:top="1077"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3CAE7" w14:textId="77777777" w:rsidR="005272F8" w:rsidRDefault="005272F8">
      <w:r>
        <w:separator/>
      </w:r>
    </w:p>
  </w:endnote>
  <w:endnote w:type="continuationSeparator" w:id="0">
    <w:p w14:paraId="3B6203C1" w14:textId="77777777" w:rsidR="005272F8" w:rsidRDefault="0052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9268" w14:textId="77777777" w:rsidR="00AF3E09" w:rsidRDefault="00AF3E09" w:rsidP="00BB17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D9269" w14:textId="77777777" w:rsidR="00AF3E09" w:rsidRDefault="00AF3E09" w:rsidP="00FD58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926A" w14:textId="00AE6D92" w:rsidR="00AF3E09" w:rsidRDefault="00AF3E09" w:rsidP="00BB17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3567">
      <w:rPr>
        <w:rStyle w:val="PageNumber"/>
        <w:noProof/>
      </w:rPr>
      <w:t>76</w:t>
    </w:r>
    <w:r>
      <w:rPr>
        <w:rStyle w:val="PageNumber"/>
      </w:rPr>
      <w:fldChar w:fldCharType="end"/>
    </w:r>
  </w:p>
  <w:p w14:paraId="4C2D926B" w14:textId="77777777" w:rsidR="00AF3E09" w:rsidRDefault="00AF3E09" w:rsidP="00FD58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364C9" w14:textId="77777777" w:rsidR="005272F8" w:rsidRDefault="005272F8">
      <w:r>
        <w:separator/>
      </w:r>
    </w:p>
  </w:footnote>
  <w:footnote w:type="continuationSeparator" w:id="0">
    <w:p w14:paraId="05BC1C07" w14:textId="77777777" w:rsidR="005272F8" w:rsidRDefault="00527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DC5"/>
    <w:multiLevelType w:val="hybridMultilevel"/>
    <w:tmpl w:val="4C92E5EE"/>
    <w:lvl w:ilvl="0" w:tplc="85A8DE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52DAE"/>
    <w:multiLevelType w:val="hybridMultilevel"/>
    <w:tmpl w:val="616E2870"/>
    <w:lvl w:ilvl="0" w:tplc="1268704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60A5BDB"/>
    <w:multiLevelType w:val="hybridMultilevel"/>
    <w:tmpl w:val="0BFE677E"/>
    <w:lvl w:ilvl="0" w:tplc="E24612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E0FC0"/>
    <w:multiLevelType w:val="hybridMultilevel"/>
    <w:tmpl w:val="6638D7F6"/>
    <w:lvl w:ilvl="0" w:tplc="FB70968E">
      <w:start w:val="3"/>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B41C7F"/>
    <w:multiLevelType w:val="hybridMultilevel"/>
    <w:tmpl w:val="34E0F14C"/>
    <w:lvl w:ilvl="0" w:tplc="EB3E333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245F6"/>
    <w:multiLevelType w:val="hybridMultilevel"/>
    <w:tmpl w:val="CFF23614"/>
    <w:lvl w:ilvl="0" w:tplc="27488294">
      <w:start w:val="1"/>
      <w:numFmt w:val="decimal"/>
      <w:lvlText w:val="%1."/>
      <w:lvlJc w:val="left"/>
      <w:pPr>
        <w:ind w:left="720" w:hanging="360"/>
      </w:pPr>
      <w:rPr>
        <w:rFonts w:hint="default"/>
        <w:b w:val="0"/>
        <w:i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44EA5"/>
    <w:multiLevelType w:val="hybridMultilevel"/>
    <w:tmpl w:val="3D149452"/>
    <w:lvl w:ilvl="0" w:tplc="A23AF62A">
      <w:start w:val="1"/>
      <w:numFmt w:val="decimal"/>
      <w:lvlText w:val="%1."/>
      <w:lvlJc w:val="left"/>
      <w:pPr>
        <w:tabs>
          <w:tab w:val="num" w:pos="1714"/>
        </w:tabs>
        <w:ind w:left="1714" w:hanging="100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15:restartNumberingAfterBreak="0">
    <w:nsid w:val="168773FE"/>
    <w:multiLevelType w:val="hybridMultilevel"/>
    <w:tmpl w:val="F5DA77F4"/>
    <w:lvl w:ilvl="0" w:tplc="333A94B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7E032DB"/>
    <w:multiLevelType w:val="hybridMultilevel"/>
    <w:tmpl w:val="DBCA97B4"/>
    <w:lvl w:ilvl="0" w:tplc="565432B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8AD6B14"/>
    <w:multiLevelType w:val="hybridMultilevel"/>
    <w:tmpl w:val="2E2EFED8"/>
    <w:lvl w:ilvl="0" w:tplc="D404133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B7E6129"/>
    <w:multiLevelType w:val="hybridMultilevel"/>
    <w:tmpl w:val="D25E050A"/>
    <w:lvl w:ilvl="0" w:tplc="C226E05C">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AB116A"/>
    <w:multiLevelType w:val="hybridMultilevel"/>
    <w:tmpl w:val="4634A264"/>
    <w:lvl w:ilvl="0" w:tplc="7FF69A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667B63"/>
    <w:multiLevelType w:val="hybridMultilevel"/>
    <w:tmpl w:val="9DB0E75A"/>
    <w:lvl w:ilvl="0" w:tplc="EA6818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FD268D9"/>
    <w:multiLevelType w:val="hybridMultilevel"/>
    <w:tmpl w:val="7DF0E5A6"/>
    <w:lvl w:ilvl="0" w:tplc="138052D8">
      <w:start w:val="3"/>
      <w:numFmt w:val="bullet"/>
      <w:lvlText w:val="-"/>
      <w:lvlJc w:val="left"/>
      <w:pPr>
        <w:ind w:left="720" w:hanging="360"/>
      </w:pPr>
      <w:rPr>
        <w:rFonts w:ascii="Times New Roman" w:eastAsia="Times New Roman" w:hAnsi="Times New Roman" w:cs="Times New Roman" w:hint="default"/>
        <w:b/>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F6744"/>
    <w:multiLevelType w:val="hybridMultilevel"/>
    <w:tmpl w:val="F02C5FE6"/>
    <w:lvl w:ilvl="0" w:tplc="3F1A587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60868"/>
    <w:multiLevelType w:val="multilevel"/>
    <w:tmpl w:val="4C92E5E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3A2A1F"/>
    <w:multiLevelType w:val="hybridMultilevel"/>
    <w:tmpl w:val="94727DEA"/>
    <w:lvl w:ilvl="0" w:tplc="AB6E1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CF07F4"/>
    <w:multiLevelType w:val="hybridMultilevel"/>
    <w:tmpl w:val="4DA4FAEC"/>
    <w:lvl w:ilvl="0" w:tplc="BE78B124">
      <w:start w:val="1"/>
      <w:numFmt w:val="decimal"/>
      <w:lvlText w:val="%1."/>
      <w:lvlJc w:val="left"/>
      <w:pPr>
        <w:ind w:left="1069" w:hanging="360"/>
      </w:pPr>
      <w:rPr>
        <w:rFonts w:hint="default"/>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E237549"/>
    <w:multiLevelType w:val="hybridMultilevel"/>
    <w:tmpl w:val="6F28BB9A"/>
    <w:lvl w:ilvl="0" w:tplc="0F0E0E4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A7201C"/>
    <w:multiLevelType w:val="hybridMultilevel"/>
    <w:tmpl w:val="51E881BC"/>
    <w:lvl w:ilvl="0" w:tplc="E6108E7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DD46D8"/>
    <w:multiLevelType w:val="hybridMultilevel"/>
    <w:tmpl w:val="D20C9B3C"/>
    <w:lvl w:ilvl="0" w:tplc="FAE836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D1303"/>
    <w:multiLevelType w:val="hybridMultilevel"/>
    <w:tmpl w:val="52BEC39A"/>
    <w:lvl w:ilvl="0" w:tplc="0F6CDDA2">
      <w:start w:val="1"/>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837A0B"/>
    <w:multiLevelType w:val="hybridMultilevel"/>
    <w:tmpl w:val="6A84AACA"/>
    <w:lvl w:ilvl="0" w:tplc="F00A4BD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C846C50"/>
    <w:multiLevelType w:val="hybridMultilevel"/>
    <w:tmpl w:val="83D85DB2"/>
    <w:lvl w:ilvl="0" w:tplc="47D647D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B491FD2"/>
    <w:multiLevelType w:val="hybridMultilevel"/>
    <w:tmpl w:val="A7088B0C"/>
    <w:lvl w:ilvl="0" w:tplc="DB2CBA7C">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832A3"/>
    <w:multiLevelType w:val="hybridMultilevel"/>
    <w:tmpl w:val="66C62DBE"/>
    <w:lvl w:ilvl="0" w:tplc="22627A04">
      <w:start w:val="1"/>
      <w:numFmt w:val="decimal"/>
      <w:lvlText w:val="%1."/>
      <w:lvlJc w:val="left"/>
      <w:pPr>
        <w:ind w:left="1060" w:hanging="360"/>
      </w:pPr>
      <w:rPr>
        <w:rFonts w:ascii="Times New Roman" w:eastAsia="Times New Roman" w:hAnsi="Times New Roman" w:cs="Times New Roman"/>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6" w15:restartNumberingAfterBreak="0">
    <w:nsid w:val="70B2298C"/>
    <w:multiLevelType w:val="hybridMultilevel"/>
    <w:tmpl w:val="87D0C2B8"/>
    <w:lvl w:ilvl="0" w:tplc="9EA6C6BA">
      <w:start w:val="1"/>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69508C"/>
    <w:multiLevelType w:val="hybridMultilevel"/>
    <w:tmpl w:val="608EBD76"/>
    <w:lvl w:ilvl="0" w:tplc="D6F61B5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CA053B3"/>
    <w:multiLevelType w:val="hybridMultilevel"/>
    <w:tmpl w:val="D5E8E730"/>
    <w:lvl w:ilvl="0" w:tplc="AA90E848">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331735">
    <w:abstractNumId w:val="25"/>
  </w:num>
  <w:num w:numId="2" w16cid:durableId="722019569">
    <w:abstractNumId w:val="19"/>
  </w:num>
  <w:num w:numId="3" w16cid:durableId="1951549886">
    <w:abstractNumId w:val="3"/>
  </w:num>
  <w:num w:numId="4" w16cid:durableId="1146165433">
    <w:abstractNumId w:val="1"/>
  </w:num>
  <w:num w:numId="5" w16cid:durableId="358892625">
    <w:abstractNumId w:val="7"/>
  </w:num>
  <w:num w:numId="6" w16cid:durableId="819805298">
    <w:abstractNumId w:val="9"/>
  </w:num>
  <w:num w:numId="7" w16cid:durableId="506216257">
    <w:abstractNumId w:val="8"/>
  </w:num>
  <w:num w:numId="8" w16cid:durableId="1369835345">
    <w:abstractNumId w:val="22"/>
  </w:num>
  <w:num w:numId="9" w16cid:durableId="1931818094">
    <w:abstractNumId w:val="23"/>
  </w:num>
  <w:num w:numId="10" w16cid:durableId="1419062421">
    <w:abstractNumId w:val="27"/>
  </w:num>
  <w:num w:numId="11" w16cid:durableId="1453789556">
    <w:abstractNumId w:val="0"/>
  </w:num>
  <w:num w:numId="12" w16cid:durableId="1419789112">
    <w:abstractNumId w:val="15"/>
  </w:num>
  <w:num w:numId="13" w16cid:durableId="871575394">
    <w:abstractNumId w:val="14"/>
  </w:num>
  <w:num w:numId="14" w16cid:durableId="112942889">
    <w:abstractNumId w:val="17"/>
  </w:num>
  <w:num w:numId="15" w16cid:durableId="1009715575">
    <w:abstractNumId w:val="12"/>
  </w:num>
  <w:num w:numId="16" w16cid:durableId="1209754794">
    <w:abstractNumId w:val="13"/>
  </w:num>
  <w:num w:numId="17" w16cid:durableId="26804643">
    <w:abstractNumId w:val="16"/>
  </w:num>
  <w:num w:numId="18" w16cid:durableId="1289896234">
    <w:abstractNumId w:val="20"/>
  </w:num>
  <w:num w:numId="19" w16cid:durableId="1595506011">
    <w:abstractNumId w:val="6"/>
  </w:num>
  <w:num w:numId="20" w16cid:durableId="1407066633">
    <w:abstractNumId w:val="2"/>
  </w:num>
  <w:num w:numId="21" w16cid:durableId="809519696">
    <w:abstractNumId w:val="21"/>
  </w:num>
  <w:num w:numId="22" w16cid:durableId="1788769179">
    <w:abstractNumId w:val="11"/>
  </w:num>
  <w:num w:numId="23" w16cid:durableId="1678196557">
    <w:abstractNumId w:val="28"/>
  </w:num>
  <w:num w:numId="24" w16cid:durableId="2112697762">
    <w:abstractNumId w:val="24"/>
  </w:num>
  <w:num w:numId="25" w16cid:durableId="623970158">
    <w:abstractNumId w:val="18"/>
  </w:num>
  <w:num w:numId="26" w16cid:durableId="2100829946">
    <w:abstractNumId w:val="26"/>
  </w:num>
  <w:num w:numId="27" w16cid:durableId="1584754021">
    <w:abstractNumId w:val="5"/>
  </w:num>
  <w:num w:numId="28" w16cid:durableId="1316565453">
    <w:abstractNumId w:val="4"/>
  </w:num>
  <w:num w:numId="29" w16cid:durableId="16278546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activeWritingStyle w:appName="MSWord" w:lang="en-US"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nl-NL" w:vendorID="64" w:dllVersion="4096" w:nlCheck="1" w:checkStyle="0"/>
  <w:activeWritingStyle w:appName="MSWord" w:lang="da-DK"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88C"/>
    <w:rsid w:val="00000618"/>
    <w:rsid w:val="000007E4"/>
    <w:rsid w:val="0000128F"/>
    <w:rsid w:val="000014AD"/>
    <w:rsid w:val="0000175D"/>
    <w:rsid w:val="000018A9"/>
    <w:rsid w:val="000019D9"/>
    <w:rsid w:val="00003297"/>
    <w:rsid w:val="000037E2"/>
    <w:rsid w:val="00003EE1"/>
    <w:rsid w:val="0000507B"/>
    <w:rsid w:val="00005161"/>
    <w:rsid w:val="00005DBE"/>
    <w:rsid w:val="00006459"/>
    <w:rsid w:val="000073DC"/>
    <w:rsid w:val="00010643"/>
    <w:rsid w:val="00011835"/>
    <w:rsid w:val="000124CB"/>
    <w:rsid w:val="00012787"/>
    <w:rsid w:val="00012EEE"/>
    <w:rsid w:val="00013917"/>
    <w:rsid w:val="00014BFB"/>
    <w:rsid w:val="00015F74"/>
    <w:rsid w:val="00016B9A"/>
    <w:rsid w:val="000172AB"/>
    <w:rsid w:val="00017635"/>
    <w:rsid w:val="00017F8E"/>
    <w:rsid w:val="0002221F"/>
    <w:rsid w:val="0002275F"/>
    <w:rsid w:val="00022E0B"/>
    <w:rsid w:val="000241F0"/>
    <w:rsid w:val="00025728"/>
    <w:rsid w:val="0002628B"/>
    <w:rsid w:val="00031C1A"/>
    <w:rsid w:val="0003227A"/>
    <w:rsid w:val="000344C9"/>
    <w:rsid w:val="000372B0"/>
    <w:rsid w:val="00040804"/>
    <w:rsid w:val="00041947"/>
    <w:rsid w:val="00041B56"/>
    <w:rsid w:val="000432F5"/>
    <w:rsid w:val="000472C4"/>
    <w:rsid w:val="00047537"/>
    <w:rsid w:val="0004777B"/>
    <w:rsid w:val="00051466"/>
    <w:rsid w:val="00053F13"/>
    <w:rsid w:val="00054B25"/>
    <w:rsid w:val="000551DC"/>
    <w:rsid w:val="00055E48"/>
    <w:rsid w:val="000566E9"/>
    <w:rsid w:val="0005671D"/>
    <w:rsid w:val="000567AD"/>
    <w:rsid w:val="00056CBB"/>
    <w:rsid w:val="000570E0"/>
    <w:rsid w:val="0005714B"/>
    <w:rsid w:val="00057181"/>
    <w:rsid w:val="00060C73"/>
    <w:rsid w:val="00060E28"/>
    <w:rsid w:val="00061499"/>
    <w:rsid w:val="000624D2"/>
    <w:rsid w:val="0006519C"/>
    <w:rsid w:val="00070D9F"/>
    <w:rsid w:val="0007168B"/>
    <w:rsid w:val="000718D3"/>
    <w:rsid w:val="00072C70"/>
    <w:rsid w:val="00074964"/>
    <w:rsid w:val="000764B0"/>
    <w:rsid w:val="000769E8"/>
    <w:rsid w:val="00080AE3"/>
    <w:rsid w:val="00080D3A"/>
    <w:rsid w:val="00082474"/>
    <w:rsid w:val="00084A0E"/>
    <w:rsid w:val="00085F19"/>
    <w:rsid w:val="00086881"/>
    <w:rsid w:val="00087E80"/>
    <w:rsid w:val="00090380"/>
    <w:rsid w:val="000904D4"/>
    <w:rsid w:val="00091D9D"/>
    <w:rsid w:val="00093E28"/>
    <w:rsid w:val="000943B1"/>
    <w:rsid w:val="000A1054"/>
    <w:rsid w:val="000A560D"/>
    <w:rsid w:val="000A5E6A"/>
    <w:rsid w:val="000A6BB2"/>
    <w:rsid w:val="000A6CFE"/>
    <w:rsid w:val="000B019B"/>
    <w:rsid w:val="000B1AB9"/>
    <w:rsid w:val="000B3710"/>
    <w:rsid w:val="000B38E8"/>
    <w:rsid w:val="000B42AB"/>
    <w:rsid w:val="000B508B"/>
    <w:rsid w:val="000B554F"/>
    <w:rsid w:val="000B59F8"/>
    <w:rsid w:val="000B5A5F"/>
    <w:rsid w:val="000B5AD1"/>
    <w:rsid w:val="000B74D1"/>
    <w:rsid w:val="000C0E7C"/>
    <w:rsid w:val="000C1116"/>
    <w:rsid w:val="000C63AC"/>
    <w:rsid w:val="000C7047"/>
    <w:rsid w:val="000C7D8F"/>
    <w:rsid w:val="000D008A"/>
    <w:rsid w:val="000D0D62"/>
    <w:rsid w:val="000D29DA"/>
    <w:rsid w:val="000D2A62"/>
    <w:rsid w:val="000D4034"/>
    <w:rsid w:val="000D5407"/>
    <w:rsid w:val="000D5EAD"/>
    <w:rsid w:val="000D6366"/>
    <w:rsid w:val="000E15AB"/>
    <w:rsid w:val="000E1C5A"/>
    <w:rsid w:val="000E26AC"/>
    <w:rsid w:val="000E2DFD"/>
    <w:rsid w:val="000E3D70"/>
    <w:rsid w:val="000E4170"/>
    <w:rsid w:val="000E4F5F"/>
    <w:rsid w:val="000E5166"/>
    <w:rsid w:val="000E5380"/>
    <w:rsid w:val="000F02D0"/>
    <w:rsid w:val="000F0F5E"/>
    <w:rsid w:val="000F1669"/>
    <w:rsid w:val="000F20E6"/>
    <w:rsid w:val="000F36AE"/>
    <w:rsid w:val="000F3DC8"/>
    <w:rsid w:val="000F41A8"/>
    <w:rsid w:val="000F46D4"/>
    <w:rsid w:val="000F5AED"/>
    <w:rsid w:val="000F5EF1"/>
    <w:rsid w:val="000F64EC"/>
    <w:rsid w:val="000F68BD"/>
    <w:rsid w:val="000F6D87"/>
    <w:rsid w:val="000F762B"/>
    <w:rsid w:val="000F7CD2"/>
    <w:rsid w:val="000F7D8F"/>
    <w:rsid w:val="00101981"/>
    <w:rsid w:val="00101D72"/>
    <w:rsid w:val="00101D8A"/>
    <w:rsid w:val="001020BD"/>
    <w:rsid w:val="00102291"/>
    <w:rsid w:val="00102F8E"/>
    <w:rsid w:val="0010357B"/>
    <w:rsid w:val="00103CF4"/>
    <w:rsid w:val="00105658"/>
    <w:rsid w:val="00105900"/>
    <w:rsid w:val="001064A3"/>
    <w:rsid w:val="001079D1"/>
    <w:rsid w:val="00110F06"/>
    <w:rsid w:val="00110F8E"/>
    <w:rsid w:val="0011183A"/>
    <w:rsid w:val="00111A28"/>
    <w:rsid w:val="00113567"/>
    <w:rsid w:val="0011532B"/>
    <w:rsid w:val="0011618D"/>
    <w:rsid w:val="0011756C"/>
    <w:rsid w:val="00117D17"/>
    <w:rsid w:val="00120DFF"/>
    <w:rsid w:val="00121B08"/>
    <w:rsid w:val="00122EEE"/>
    <w:rsid w:val="001234F6"/>
    <w:rsid w:val="00125F6A"/>
    <w:rsid w:val="00126079"/>
    <w:rsid w:val="001273EE"/>
    <w:rsid w:val="0012753D"/>
    <w:rsid w:val="00130F2D"/>
    <w:rsid w:val="00131963"/>
    <w:rsid w:val="00132BD5"/>
    <w:rsid w:val="0013368D"/>
    <w:rsid w:val="0013450E"/>
    <w:rsid w:val="00140937"/>
    <w:rsid w:val="00140C41"/>
    <w:rsid w:val="00140E94"/>
    <w:rsid w:val="001419FC"/>
    <w:rsid w:val="00141D0B"/>
    <w:rsid w:val="00142144"/>
    <w:rsid w:val="0014303E"/>
    <w:rsid w:val="0014310D"/>
    <w:rsid w:val="00143111"/>
    <w:rsid w:val="00143180"/>
    <w:rsid w:val="00145447"/>
    <w:rsid w:val="00146BC8"/>
    <w:rsid w:val="00146EF6"/>
    <w:rsid w:val="00147647"/>
    <w:rsid w:val="00150E2E"/>
    <w:rsid w:val="00152D36"/>
    <w:rsid w:val="0015318B"/>
    <w:rsid w:val="001537CE"/>
    <w:rsid w:val="00153E2E"/>
    <w:rsid w:val="001610AD"/>
    <w:rsid w:val="001611F5"/>
    <w:rsid w:val="00162528"/>
    <w:rsid w:val="00164945"/>
    <w:rsid w:val="00164A69"/>
    <w:rsid w:val="001653A4"/>
    <w:rsid w:val="001658AC"/>
    <w:rsid w:val="00166382"/>
    <w:rsid w:val="0016644C"/>
    <w:rsid w:val="00167071"/>
    <w:rsid w:val="00170CBB"/>
    <w:rsid w:val="00170EC0"/>
    <w:rsid w:val="001725B7"/>
    <w:rsid w:val="00172BB3"/>
    <w:rsid w:val="0017416F"/>
    <w:rsid w:val="00174C45"/>
    <w:rsid w:val="001752CD"/>
    <w:rsid w:val="00175A33"/>
    <w:rsid w:val="00177F82"/>
    <w:rsid w:val="00177FF7"/>
    <w:rsid w:val="0018020A"/>
    <w:rsid w:val="00180ADD"/>
    <w:rsid w:val="00182189"/>
    <w:rsid w:val="001831E2"/>
    <w:rsid w:val="001847BF"/>
    <w:rsid w:val="001848CC"/>
    <w:rsid w:val="00185F57"/>
    <w:rsid w:val="00186F58"/>
    <w:rsid w:val="00187F1B"/>
    <w:rsid w:val="001900E6"/>
    <w:rsid w:val="0019199F"/>
    <w:rsid w:val="0019239E"/>
    <w:rsid w:val="00192DD1"/>
    <w:rsid w:val="001944FD"/>
    <w:rsid w:val="00194721"/>
    <w:rsid w:val="0019704A"/>
    <w:rsid w:val="001A0167"/>
    <w:rsid w:val="001A0790"/>
    <w:rsid w:val="001A0850"/>
    <w:rsid w:val="001A2BE6"/>
    <w:rsid w:val="001A58CA"/>
    <w:rsid w:val="001A5F8E"/>
    <w:rsid w:val="001A7AB8"/>
    <w:rsid w:val="001A7AB9"/>
    <w:rsid w:val="001A7B77"/>
    <w:rsid w:val="001A7F11"/>
    <w:rsid w:val="001B2282"/>
    <w:rsid w:val="001B6A63"/>
    <w:rsid w:val="001C342B"/>
    <w:rsid w:val="001C4A4C"/>
    <w:rsid w:val="001C624C"/>
    <w:rsid w:val="001C6D6E"/>
    <w:rsid w:val="001C7E3B"/>
    <w:rsid w:val="001C7E3D"/>
    <w:rsid w:val="001D082C"/>
    <w:rsid w:val="001D1306"/>
    <w:rsid w:val="001D198C"/>
    <w:rsid w:val="001D470F"/>
    <w:rsid w:val="001D4757"/>
    <w:rsid w:val="001D4F69"/>
    <w:rsid w:val="001D5A88"/>
    <w:rsid w:val="001E1B79"/>
    <w:rsid w:val="001E4587"/>
    <w:rsid w:val="001E485A"/>
    <w:rsid w:val="001E59DB"/>
    <w:rsid w:val="001E5AD4"/>
    <w:rsid w:val="001E5B92"/>
    <w:rsid w:val="001E5D86"/>
    <w:rsid w:val="001E6C78"/>
    <w:rsid w:val="001F1430"/>
    <w:rsid w:val="001F3B16"/>
    <w:rsid w:val="001F5344"/>
    <w:rsid w:val="001F5ABA"/>
    <w:rsid w:val="001F6C4B"/>
    <w:rsid w:val="0020000C"/>
    <w:rsid w:val="00201248"/>
    <w:rsid w:val="00202970"/>
    <w:rsid w:val="00203EE6"/>
    <w:rsid w:val="002041EE"/>
    <w:rsid w:val="00206E93"/>
    <w:rsid w:val="002102F9"/>
    <w:rsid w:val="0021041D"/>
    <w:rsid w:val="002121DD"/>
    <w:rsid w:val="00212534"/>
    <w:rsid w:val="0021257A"/>
    <w:rsid w:val="00212BF8"/>
    <w:rsid w:val="00215009"/>
    <w:rsid w:val="00215817"/>
    <w:rsid w:val="00215977"/>
    <w:rsid w:val="00215CA3"/>
    <w:rsid w:val="00217777"/>
    <w:rsid w:val="00223742"/>
    <w:rsid w:val="0022408F"/>
    <w:rsid w:val="002241AD"/>
    <w:rsid w:val="00230AC2"/>
    <w:rsid w:val="00233634"/>
    <w:rsid w:val="00233C7E"/>
    <w:rsid w:val="00235459"/>
    <w:rsid w:val="002417E5"/>
    <w:rsid w:val="00241985"/>
    <w:rsid w:val="00244260"/>
    <w:rsid w:val="00244EE3"/>
    <w:rsid w:val="00244F01"/>
    <w:rsid w:val="00246173"/>
    <w:rsid w:val="0024737E"/>
    <w:rsid w:val="002474E7"/>
    <w:rsid w:val="00250CC3"/>
    <w:rsid w:val="00251C78"/>
    <w:rsid w:val="002527CA"/>
    <w:rsid w:val="00253AC1"/>
    <w:rsid w:val="00253F9B"/>
    <w:rsid w:val="00254233"/>
    <w:rsid w:val="00254D61"/>
    <w:rsid w:val="00256294"/>
    <w:rsid w:val="00256F34"/>
    <w:rsid w:val="00257CDF"/>
    <w:rsid w:val="00260C20"/>
    <w:rsid w:val="0026243D"/>
    <w:rsid w:val="00262A07"/>
    <w:rsid w:val="00264596"/>
    <w:rsid w:val="002653AE"/>
    <w:rsid w:val="002656F8"/>
    <w:rsid w:val="00265BB0"/>
    <w:rsid w:val="00267483"/>
    <w:rsid w:val="0027002F"/>
    <w:rsid w:val="00271589"/>
    <w:rsid w:val="00271EDC"/>
    <w:rsid w:val="00273C33"/>
    <w:rsid w:val="002752F0"/>
    <w:rsid w:val="00275BA9"/>
    <w:rsid w:val="00280227"/>
    <w:rsid w:val="00280565"/>
    <w:rsid w:val="002805FE"/>
    <w:rsid w:val="0028462A"/>
    <w:rsid w:val="002862A7"/>
    <w:rsid w:val="00286F88"/>
    <w:rsid w:val="002870C7"/>
    <w:rsid w:val="00287758"/>
    <w:rsid w:val="00291CCD"/>
    <w:rsid w:val="002924DD"/>
    <w:rsid w:val="00292821"/>
    <w:rsid w:val="00292E0E"/>
    <w:rsid w:val="0029529F"/>
    <w:rsid w:val="002952DE"/>
    <w:rsid w:val="00295E88"/>
    <w:rsid w:val="002A391E"/>
    <w:rsid w:val="002A663E"/>
    <w:rsid w:val="002A756C"/>
    <w:rsid w:val="002B0683"/>
    <w:rsid w:val="002B09D2"/>
    <w:rsid w:val="002B2BD5"/>
    <w:rsid w:val="002B2F5D"/>
    <w:rsid w:val="002B2F69"/>
    <w:rsid w:val="002B3350"/>
    <w:rsid w:val="002B35F7"/>
    <w:rsid w:val="002B36FC"/>
    <w:rsid w:val="002B4327"/>
    <w:rsid w:val="002B5326"/>
    <w:rsid w:val="002B56CE"/>
    <w:rsid w:val="002B6C33"/>
    <w:rsid w:val="002C06FF"/>
    <w:rsid w:val="002C0A24"/>
    <w:rsid w:val="002C1447"/>
    <w:rsid w:val="002C24F7"/>
    <w:rsid w:val="002C271B"/>
    <w:rsid w:val="002C3867"/>
    <w:rsid w:val="002C3FB4"/>
    <w:rsid w:val="002C4E8B"/>
    <w:rsid w:val="002C4F4F"/>
    <w:rsid w:val="002C66CB"/>
    <w:rsid w:val="002C6B13"/>
    <w:rsid w:val="002C72BD"/>
    <w:rsid w:val="002D2A35"/>
    <w:rsid w:val="002D4518"/>
    <w:rsid w:val="002D4572"/>
    <w:rsid w:val="002D4F94"/>
    <w:rsid w:val="002D748F"/>
    <w:rsid w:val="002E04EC"/>
    <w:rsid w:val="002E0938"/>
    <w:rsid w:val="002E10E0"/>
    <w:rsid w:val="002E2018"/>
    <w:rsid w:val="002E45A7"/>
    <w:rsid w:val="002E4843"/>
    <w:rsid w:val="002E5BCB"/>
    <w:rsid w:val="002E628F"/>
    <w:rsid w:val="002E64B6"/>
    <w:rsid w:val="002E6B5F"/>
    <w:rsid w:val="002E71B5"/>
    <w:rsid w:val="002E7419"/>
    <w:rsid w:val="002F4B62"/>
    <w:rsid w:val="002F5888"/>
    <w:rsid w:val="002F64EA"/>
    <w:rsid w:val="002F661E"/>
    <w:rsid w:val="002F6BE5"/>
    <w:rsid w:val="002F7D0B"/>
    <w:rsid w:val="003001F6"/>
    <w:rsid w:val="003010E0"/>
    <w:rsid w:val="00301743"/>
    <w:rsid w:val="00302B11"/>
    <w:rsid w:val="00302EE1"/>
    <w:rsid w:val="003030CD"/>
    <w:rsid w:val="00304674"/>
    <w:rsid w:val="00307330"/>
    <w:rsid w:val="00307FB2"/>
    <w:rsid w:val="003105AD"/>
    <w:rsid w:val="00310753"/>
    <w:rsid w:val="0031177E"/>
    <w:rsid w:val="00312624"/>
    <w:rsid w:val="00314858"/>
    <w:rsid w:val="003151B8"/>
    <w:rsid w:val="00320808"/>
    <w:rsid w:val="00321AE8"/>
    <w:rsid w:val="00321DD0"/>
    <w:rsid w:val="00323F0A"/>
    <w:rsid w:val="003249B6"/>
    <w:rsid w:val="00331770"/>
    <w:rsid w:val="00332028"/>
    <w:rsid w:val="00334BA5"/>
    <w:rsid w:val="00335E2B"/>
    <w:rsid w:val="003364DD"/>
    <w:rsid w:val="00336B03"/>
    <w:rsid w:val="00337097"/>
    <w:rsid w:val="003408E0"/>
    <w:rsid w:val="0034286C"/>
    <w:rsid w:val="003445CC"/>
    <w:rsid w:val="00345324"/>
    <w:rsid w:val="00347298"/>
    <w:rsid w:val="0035157C"/>
    <w:rsid w:val="003523AB"/>
    <w:rsid w:val="00353D57"/>
    <w:rsid w:val="0035506B"/>
    <w:rsid w:val="003564D8"/>
    <w:rsid w:val="00357A18"/>
    <w:rsid w:val="00357C69"/>
    <w:rsid w:val="00360500"/>
    <w:rsid w:val="00360B05"/>
    <w:rsid w:val="00360D70"/>
    <w:rsid w:val="003617E9"/>
    <w:rsid w:val="00361E28"/>
    <w:rsid w:val="003624AE"/>
    <w:rsid w:val="00364511"/>
    <w:rsid w:val="0036478B"/>
    <w:rsid w:val="00364863"/>
    <w:rsid w:val="003648EC"/>
    <w:rsid w:val="003658FA"/>
    <w:rsid w:val="00365ECA"/>
    <w:rsid w:val="0036641C"/>
    <w:rsid w:val="00366BF7"/>
    <w:rsid w:val="00366DF6"/>
    <w:rsid w:val="00370520"/>
    <w:rsid w:val="003705CE"/>
    <w:rsid w:val="00370E19"/>
    <w:rsid w:val="00372EC5"/>
    <w:rsid w:val="00373C94"/>
    <w:rsid w:val="003760DE"/>
    <w:rsid w:val="0037610E"/>
    <w:rsid w:val="003809C3"/>
    <w:rsid w:val="00380F76"/>
    <w:rsid w:val="00381837"/>
    <w:rsid w:val="00381AD8"/>
    <w:rsid w:val="0038385E"/>
    <w:rsid w:val="0038399A"/>
    <w:rsid w:val="00384022"/>
    <w:rsid w:val="00384858"/>
    <w:rsid w:val="003849A1"/>
    <w:rsid w:val="00385425"/>
    <w:rsid w:val="00387603"/>
    <w:rsid w:val="003878DA"/>
    <w:rsid w:val="003907BE"/>
    <w:rsid w:val="00390845"/>
    <w:rsid w:val="00393DDA"/>
    <w:rsid w:val="00394094"/>
    <w:rsid w:val="00394756"/>
    <w:rsid w:val="003955A3"/>
    <w:rsid w:val="00396DD3"/>
    <w:rsid w:val="003A0883"/>
    <w:rsid w:val="003A2185"/>
    <w:rsid w:val="003A244A"/>
    <w:rsid w:val="003A419F"/>
    <w:rsid w:val="003A55E1"/>
    <w:rsid w:val="003A68C2"/>
    <w:rsid w:val="003A79D0"/>
    <w:rsid w:val="003B24F9"/>
    <w:rsid w:val="003B396D"/>
    <w:rsid w:val="003B3D3F"/>
    <w:rsid w:val="003B5297"/>
    <w:rsid w:val="003B6C94"/>
    <w:rsid w:val="003B729B"/>
    <w:rsid w:val="003C1AC2"/>
    <w:rsid w:val="003C1D40"/>
    <w:rsid w:val="003C25BE"/>
    <w:rsid w:val="003C30EB"/>
    <w:rsid w:val="003C3730"/>
    <w:rsid w:val="003C3CB1"/>
    <w:rsid w:val="003C6983"/>
    <w:rsid w:val="003C7088"/>
    <w:rsid w:val="003C70BA"/>
    <w:rsid w:val="003C7E4D"/>
    <w:rsid w:val="003D035B"/>
    <w:rsid w:val="003D15BE"/>
    <w:rsid w:val="003D15EB"/>
    <w:rsid w:val="003D2B3E"/>
    <w:rsid w:val="003D316D"/>
    <w:rsid w:val="003D4C80"/>
    <w:rsid w:val="003D5432"/>
    <w:rsid w:val="003E0B3C"/>
    <w:rsid w:val="003E0B5D"/>
    <w:rsid w:val="003E173C"/>
    <w:rsid w:val="003E185B"/>
    <w:rsid w:val="003E33FD"/>
    <w:rsid w:val="003E3683"/>
    <w:rsid w:val="003E7693"/>
    <w:rsid w:val="003F2403"/>
    <w:rsid w:val="003F307C"/>
    <w:rsid w:val="003F3681"/>
    <w:rsid w:val="003F40DC"/>
    <w:rsid w:val="003F4870"/>
    <w:rsid w:val="003F4E9E"/>
    <w:rsid w:val="003F56E9"/>
    <w:rsid w:val="003F5ADC"/>
    <w:rsid w:val="003F5CBF"/>
    <w:rsid w:val="003F62A2"/>
    <w:rsid w:val="00400841"/>
    <w:rsid w:val="004025A7"/>
    <w:rsid w:val="004028EE"/>
    <w:rsid w:val="00403D53"/>
    <w:rsid w:val="00405BE9"/>
    <w:rsid w:val="0040665E"/>
    <w:rsid w:val="00406918"/>
    <w:rsid w:val="00407C64"/>
    <w:rsid w:val="00411F90"/>
    <w:rsid w:val="00412B50"/>
    <w:rsid w:val="00414627"/>
    <w:rsid w:val="00414B5C"/>
    <w:rsid w:val="00415258"/>
    <w:rsid w:val="00416348"/>
    <w:rsid w:val="0041701C"/>
    <w:rsid w:val="00417404"/>
    <w:rsid w:val="00417A7F"/>
    <w:rsid w:val="00423350"/>
    <w:rsid w:val="00423780"/>
    <w:rsid w:val="00423E2B"/>
    <w:rsid w:val="004248B3"/>
    <w:rsid w:val="00426871"/>
    <w:rsid w:val="004275BD"/>
    <w:rsid w:val="00427C4B"/>
    <w:rsid w:val="00431BBD"/>
    <w:rsid w:val="00433547"/>
    <w:rsid w:val="0043579F"/>
    <w:rsid w:val="00436D9A"/>
    <w:rsid w:val="00440088"/>
    <w:rsid w:val="00440287"/>
    <w:rsid w:val="00440534"/>
    <w:rsid w:val="00440AFD"/>
    <w:rsid w:val="00441A39"/>
    <w:rsid w:val="00446A02"/>
    <w:rsid w:val="00450330"/>
    <w:rsid w:val="00451A73"/>
    <w:rsid w:val="00453902"/>
    <w:rsid w:val="004560D5"/>
    <w:rsid w:val="00456184"/>
    <w:rsid w:val="00456946"/>
    <w:rsid w:val="0045696E"/>
    <w:rsid w:val="00460539"/>
    <w:rsid w:val="00460B57"/>
    <w:rsid w:val="00461D20"/>
    <w:rsid w:val="00463516"/>
    <w:rsid w:val="0046539A"/>
    <w:rsid w:val="0046579D"/>
    <w:rsid w:val="00466EFA"/>
    <w:rsid w:val="00466F7C"/>
    <w:rsid w:val="00467C49"/>
    <w:rsid w:val="0047410B"/>
    <w:rsid w:val="00474313"/>
    <w:rsid w:val="00476B65"/>
    <w:rsid w:val="00477BD8"/>
    <w:rsid w:val="00480A56"/>
    <w:rsid w:val="0048264D"/>
    <w:rsid w:val="004877A5"/>
    <w:rsid w:val="004879FE"/>
    <w:rsid w:val="00487A64"/>
    <w:rsid w:val="004907CC"/>
    <w:rsid w:val="004907FA"/>
    <w:rsid w:val="00492820"/>
    <w:rsid w:val="004934AB"/>
    <w:rsid w:val="00493A7E"/>
    <w:rsid w:val="004952DD"/>
    <w:rsid w:val="00495F54"/>
    <w:rsid w:val="004965C7"/>
    <w:rsid w:val="004976D3"/>
    <w:rsid w:val="004A0DC3"/>
    <w:rsid w:val="004A0F22"/>
    <w:rsid w:val="004A13C3"/>
    <w:rsid w:val="004A1428"/>
    <w:rsid w:val="004A1EB0"/>
    <w:rsid w:val="004A381D"/>
    <w:rsid w:val="004A51A3"/>
    <w:rsid w:val="004A6968"/>
    <w:rsid w:val="004A6B79"/>
    <w:rsid w:val="004A6FC3"/>
    <w:rsid w:val="004A7388"/>
    <w:rsid w:val="004A763A"/>
    <w:rsid w:val="004B2AAF"/>
    <w:rsid w:val="004B3108"/>
    <w:rsid w:val="004B3B59"/>
    <w:rsid w:val="004B464F"/>
    <w:rsid w:val="004B5DE5"/>
    <w:rsid w:val="004B6B1C"/>
    <w:rsid w:val="004B76B6"/>
    <w:rsid w:val="004C0641"/>
    <w:rsid w:val="004C14C4"/>
    <w:rsid w:val="004C1BF4"/>
    <w:rsid w:val="004C260A"/>
    <w:rsid w:val="004C28EF"/>
    <w:rsid w:val="004C4BD9"/>
    <w:rsid w:val="004C4FC6"/>
    <w:rsid w:val="004C7DA3"/>
    <w:rsid w:val="004D14ED"/>
    <w:rsid w:val="004D1664"/>
    <w:rsid w:val="004D335C"/>
    <w:rsid w:val="004D3C2C"/>
    <w:rsid w:val="004D4A20"/>
    <w:rsid w:val="004D7B52"/>
    <w:rsid w:val="004E079B"/>
    <w:rsid w:val="004E150E"/>
    <w:rsid w:val="004E2212"/>
    <w:rsid w:val="004E2271"/>
    <w:rsid w:val="004E2E7B"/>
    <w:rsid w:val="004E390D"/>
    <w:rsid w:val="004E44E7"/>
    <w:rsid w:val="004E4B51"/>
    <w:rsid w:val="004E521F"/>
    <w:rsid w:val="004E656B"/>
    <w:rsid w:val="004E6ED7"/>
    <w:rsid w:val="004E7883"/>
    <w:rsid w:val="004E7C24"/>
    <w:rsid w:val="004F0416"/>
    <w:rsid w:val="004F1EF9"/>
    <w:rsid w:val="004F2502"/>
    <w:rsid w:val="004F4D80"/>
    <w:rsid w:val="004F5C8D"/>
    <w:rsid w:val="004F60F1"/>
    <w:rsid w:val="004F69ED"/>
    <w:rsid w:val="004F7E35"/>
    <w:rsid w:val="00500453"/>
    <w:rsid w:val="00500C48"/>
    <w:rsid w:val="00500CF3"/>
    <w:rsid w:val="00501B6F"/>
    <w:rsid w:val="00501E72"/>
    <w:rsid w:val="0050287A"/>
    <w:rsid w:val="005037C8"/>
    <w:rsid w:val="00504972"/>
    <w:rsid w:val="00504B4B"/>
    <w:rsid w:val="00505029"/>
    <w:rsid w:val="005113E8"/>
    <w:rsid w:val="00512571"/>
    <w:rsid w:val="005125AE"/>
    <w:rsid w:val="00513673"/>
    <w:rsid w:val="005160BF"/>
    <w:rsid w:val="005166DF"/>
    <w:rsid w:val="00516924"/>
    <w:rsid w:val="0052164D"/>
    <w:rsid w:val="00521801"/>
    <w:rsid w:val="00522123"/>
    <w:rsid w:val="005248D6"/>
    <w:rsid w:val="00526084"/>
    <w:rsid w:val="00526A30"/>
    <w:rsid w:val="005272F8"/>
    <w:rsid w:val="00530012"/>
    <w:rsid w:val="005302FB"/>
    <w:rsid w:val="0053039A"/>
    <w:rsid w:val="00530776"/>
    <w:rsid w:val="00530CC7"/>
    <w:rsid w:val="00530F72"/>
    <w:rsid w:val="00532B36"/>
    <w:rsid w:val="00532EA5"/>
    <w:rsid w:val="0053440D"/>
    <w:rsid w:val="005347C3"/>
    <w:rsid w:val="0053491E"/>
    <w:rsid w:val="00535E7A"/>
    <w:rsid w:val="005361F9"/>
    <w:rsid w:val="00537E28"/>
    <w:rsid w:val="00541D5A"/>
    <w:rsid w:val="00545667"/>
    <w:rsid w:val="0054579C"/>
    <w:rsid w:val="00547651"/>
    <w:rsid w:val="00552689"/>
    <w:rsid w:val="00553789"/>
    <w:rsid w:val="00553AC6"/>
    <w:rsid w:val="00553DCC"/>
    <w:rsid w:val="00556104"/>
    <w:rsid w:val="0055744B"/>
    <w:rsid w:val="00557686"/>
    <w:rsid w:val="0055783F"/>
    <w:rsid w:val="005610B8"/>
    <w:rsid w:val="00561C67"/>
    <w:rsid w:val="00561FCA"/>
    <w:rsid w:val="00562122"/>
    <w:rsid w:val="00563876"/>
    <w:rsid w:val="005639C8"/>
    <w:rsid w:val="0056565D"/>
    <w:rsid w:val="00566A46"/>
    <w:rsid w:val="005702FB"/>
    <w:rsid w:val="00571BAF"/>
    <w:rsid w:val="005741D4"/>
    <w:rsid w:val="0057555B"/>
    <w:rsid w:val="00575D5F"/>
    <w:rsid w:val="005776D9"/>
    <w:rsid w:val="00580715"/>
    <w:rsid w:val="005822C8"/>
    <w:rsid w:val="00583F89"/>
    <w:rsid w:val="00584F6F"/>
    <w:rsid w:val="0058667E"/>
    <w:rsid w:val="0059041C"/>
    <w:rsid w:val="00590B46"/>
    <w:rsid w:val="0059101B"/>
    <w:rsid w:val="00592A7F"/>
    <w:rsid w:val="00593B36"/>
    <w:rsid w:val="00596888"/>
    <w:rsid w:val="005969A7"/>
    <w:rsid w:val="005977B8"/>
    <w:rsid w:val="00597E5B"/>
    <w:rsid w:val="005A060C"/>
    <w:rsid w:val="005A0AD8"/>
    <w:rsid w:val="005A16AA"/>
    <w:rsid w:val="005A37E4"/>
    <w:rsid w:val="005A44FB"/>
    <w:rsid w:val="005A4FF9"/>
    <w:rsid w:val="005A57D1"/>
    <w:rsid w:val="005A7CCB"/>
    <w:rsid w:val="005B2306"/>
    <w:rsid w:val="005B237B"/>
    <w:rsid w:val="005B293D"/>
    <w:rsid w:val="005B296C"/>
    <w:rsid w:val="005B3ED5"/>
    <w:rsid w:val="005B3F86"/>
    <w:rsid w:val="005B46EF"/>
    <w:rsid w:val="005B5655"/>
    <w:rsid w:val="005B6615"/>
    <w:rsid w:val="005B6BDC"/>
    <w:rsid w:val="005B6C96"/>
    <w:rsid w:val="005B6FDE"/>
    <w:rsid w:val="005B73BB"/>
    <w:rsid w:val="005B7BB1"/>
    <w:rsid w:val="005B7D71"/>
    <w:rsid w:val="005C3C16"/>
    <w:rsid w:val="005C5BF3"/>
    <w:rsid w:val="005C6140"/>
    <w:rsid w:val="005C70D9"/>
    <w:rsid w:val="005C7FDD"/>
    <w:rsid w:val="005D0F32"/>
    <w:rsid w:val="005D55BF"/>
    <w:rsid w:val="005D6503"/>
    <w:rsid w:val="005D683E"/>
    <w:rsid w:val="005D7BBD"/>
    <w:rsid w:val="005D7E85"/>
    <w:rsid w:val="005E65C0"/>
    <w:rsid w:val="005E67E5"/>
    <w:rsid w:val="005E7951"/>
    <w:rsid w:val="005E7FD7"/>
    <w:rsid w:val="005F03B6"/>
    <w:rsid w:val="005F1A71"/>
    <w:rsid w:val="005F201C"/>
    <w:rsid w:val="005F22AD"/>
    <w:rsid w:val="005F3860"/>
    <w:rsid w:val="005F3BB0"/>
    <w:rsid w:val="006033F6"/>
    <w:rsid w:val="00604317"/>
    <w:rsid w:val="00605283"/>
    <w:rsid w:val="006052D6"/>
    <w:rsid w:val="0060533F"/>
    <w:rsid w:val="006055E3"/>
    <w:rsid w:val="00607FBA"/>
    <w:rsid w:val="0061056C"/>
    <w:rsid w:val="006136F6"/>
    <w:rsid w:val="00613AA3"/>
    <w:rsid w:val="00614BA3"/>
    <w:rsid w:val="00615964"/>
    <w:rsid w:val="00615E73"/>
    <w:rsid w:val="00622C3C"/>
    <w:rsid w:val="00625025"/>
    <w:rsid w:val="00625232"/>
    <w:rsid w:val="006268B9"/>
    <w:rsid w:val="006269E5"/>
    <w:rsid w:val="00626C58"/>
    <w:rsid w:val="006278DD"/>
    <w:rsid w:val="00630040"/>
    <w:rsid w:val="00631248"/>
    <w:rsid w:val="0063154D"/>
    <w:rsid w:val="00631ED9"/>
    <w:rsid w:val="00633AAB"/>
    <w:rsid w:val="00635579"/>
    <w:rsid w:val="006374AA"/>
    <w:rsid w:val="0064011F"/>
    <w:rsid w:val="0064048E"/>
    <w:rsid w:val="0064090D"/>
    <w:rsid w:val="00645CC6"/>
    <w:rsid w:val="00647B3B"/>
    <w:rsid w:val="00650B9D"/>
    <w:rsid w:val="00651577"/>
    <w:rsid w:val="00652833"/>
    <w:rsid w:val="00652953"/>
    <w:rsid w:val="00652AA5"/>
    <w:rsid w:val="00653046"/>
    <w:rsid w:val="00653270"/>
    <w:rsid w:val="006540A3"/>
    <w:rsid w:val="00656A0F"/>
    <w:rsid w:val="00656E41"/>
    <w:rsid w:val="0066311B"/>
    <w:rsid w:val="006635C8"/>
    <w:rsid w:val="006650C5"/>
    <w:rsid w:val="00665AAE"/>
    <w:rsid w:val="00667BBE"/>
    <w:rsid w:val="00667F39"/>
    <w:rsid w:val="00670128"/>
    <w:rsid w:val="0067019E"/>
    <w:rsid w:val="006709CF"/>
    <w:rsid w:val="00672810"/>
    <w:rsid w:val="006742CF"/>
    <w:rsid w:val="00674A05"/>
    <w:rsid w:val="006772DF"/>
    <w:rsid w:val="0068026C"/>
    <w:rsid w:val="00681C47"/>
    <w:rsid w:val="00683FF6"/>
    <w:rsid w:val="00685B7E"/>
    <w:rsid w:val="00685DE8"/>
    <w:rsid w:val="006869C4"/>
    <w:rsid w:val="00686C4C"/>
    <w:rsid w:val="006916A2"/>
    <w:rsid w:val="00693CAF"/>
    <w:rsid w:val="0069627E"/>
    <w:rsid w:val="006964CB"/>
    <w:rsid w:val="00696881"/>
    <w:rsid w:val="006A2175"/>
    <w:rsid w:val="006A21DE"/>
    <w:rsid w:val="006A74B5"/>
    <w:rsid w:val="006A7EDF"/>
    <w:rsid w:val="006B37A8"/>
    <w:rsid w:val="006B5138"/>
    <w:rsid w:val="006B56A1"/>
    <w:rsid w:val="006B5856"/>
    <w:rsid w:val="006B6069"/>
    <w:rsid w:val="006B65BF"/>
    <w:rsid w:val="006B6AEC"/>
    <w:rsid w:val="006C078D"/>
    <w:rsid w:val="006C0C76"/>
    <w:rsid w:val="006C2273"/>
    <w:rsid w:val="006C3431"/>
    <w:rsid w:val="006C698D"/>
    <w:rsid w:val="006C7C11"/>
    <w:rsid w:val="006D2223"/>
    <w:rsid w:val="006D41ED"/>
    <w:rsid w:val="006D435E"/>
    <w:rsid w:val="006D6435"/>
    <w:rsid w:val="006E0BCC"/>
    <w:rsid w:val="006E1899"/>
    <w:rsid w:val="006E4AC1"/>
    <w:rsid w:val="006E4CDA"/>
    <w:rsid w:val="006E6E71"/>
    <w:rsid w:val="006E7468"/>
    <w:rsid w:val="006E74FC"/>
    <w:rsid w:val="006E7A4C"/>
    <w:rsid w:val="006F112F"/>
    <w:rsid w:val="006F4577"/>
    <w:rsid w:val="007003BD"/>
    <w:rsid w:val="00700569"/>
    <w:rsid w:val="007010B8"/>
    <w:rsid w:val="0070115C"/>
    <w:rsid w:val="00702F77"/>
    <w:rsid w:val="007034E9"/>
    <w:rsid w:val="00704C2F"/>
    <w:rsid w:val="007056EE"/>
    <w:rsid w:val="00706581"/>
    <w:rsid w:val="00706783"/>
    <w:rsid w:val="00706D08"/>
    <w:rsid w:val="00707D81"/>
    <w:rsid w:val="00710751"/>
    <w:rsid w:val="0071103E"/>
    <w:rsid w:val="00712C8B"/>
    <w:rsid w:val="00713560"/>
    <w:rsid w:val="0071412A"/>
    <w:rsid w:val="00715794"/>
    <w:rsid w:val="007162EF"/>
    <w:rsid w:val="00716A55"/>
    <w:rsid w:val="00717CFA"/>
    <w:rsid w:val="007205CD"/>
    <w:rsid w:val="00721927"/>
    <w:rsid w:val="0072775A"/>
    <w:rsid w:val="00730608"/>
    <w:rsid w:val="00730DFC"/>
    <w:rsid w:val="00731153"/>
    <w:rsid w:val="00731B99"/>
    <w:rsid w:val="00732443"/>
    <w:rsid w:val="0073437A"/>
    <w:rsid w:val="0073465E"/>
    <w:rsid w:val="0073491E"/>
    <w:rsid w:val="00734FA3"/>
    <w:rsid w:val="00735780"/>
    <w:rsid w:val="0073680E"/>
    <w:rsid w:val="00737FBF"/>
    <w:rsid w:val="0074234C"/>
    <w:rsid w:val="00742A5A"/>
    <w:rsid w:val="007437AA"/>
    <w:rsid w:val="00743CC7"/>
    <w:rsid w:val="00745D9A"/>
    <w:rsid w:val="00747ECA"/>
    <w:rsid w:val="00750EB0"/>
    <w:rsid w:val="00751057"/>
    <w:rsid w:val="00751EE9"/>
    <w:rsid w:val="00752522"/>
    <w:rsid w:val="007528AE"/>
    <w:rsid w:val="007535D2"/>
    <w:rsid w:val="007554E0"/>
    <w:rsid w:val="007560A4"/>
    <w:rsid w:val="0075724B"/>
    <w:rsid w:val="007602B1"/>
    <w:rsid w:val="00761C7D"/>
    <w:rsid w:val="007623CE"/>
    <w:rsid w:val="0076291C"/>
    <w:rsid w:val="0076317E"/>
    <w:rsid w:val="00763A04"/>
    <w:rsid w:val="00763F2D"/>
    <w:rsid w:val="007652B5"/>
    <w:rsid w:val="007656EB"/>
    <w:rsid w:val="00766C6E"/>
    <w:rsid w:val="0076710A"/>
    <w:rsid w:val="00770EEE"/>
    <w:rsid w:val="0077178A"/>
    <w:rsid w:val="007739F8"/>
    <w:rsid w:val="00773AF0"/>
    <w:rsid w:val="00773FFB"/>
    <w:rsid w:val="00774B5B"/>
    <w:rsid w:val="00777C87"/>
    <w:rsid w:val="00780B9F"/>
    <w:rsid w:val="00780F53"/>
    <w:rsid w:val="0078120B"/>
    <w:rsid w:val="00781C90"/>
    <w:rsid w:val="0078210F"/>
    <w:rsid w:val="00782F84"/>
    <w:rsid w:val="007844CB"/>
    <w:rsid w:val="00785B65"/>
    <w:rsid w:val="00785FEE"/>
    <w:rsid w:val="007860AA"/>
    <w:rsid w:val="007860F1"/>
    <w:rsid w:val="007874C6"/>
    <w:rsid w:val="00787EC6"/>
    <w:rsid w:val="0079036F"/>
    <w:rsid w:val="00790D54"/>
    <w:rsid w:val="00792A63"/>
    <w:rsid w:val="00792D72"/>
    <w:rsid w:val="0079395C"/>
    <w:rsid w:val="00793B62"/>
    <w:rsid w:val="00793E36"/>
    <w:rsid w:val="00796D07"/>
    <w:rsid w:val="0079742D"/>
    <w:rsid w:val="00797ACD"/>
    <w:rsid w:val="007A180A"/>
    <w:rsid w:val="007A2165"/>
    <w:rsid w:val="007A4515"/>
    <w:rsid w:val="007A4B6F"/>
    <w:rsid w:val="007A4FE4"/>
    <w:rsid w:val="007A6C7D"/>
    <w:rsid w:val="007A6ECE"/>
    <w:rsid w:val="007A7305"/>
    <w:rsid w:val="007A7DAD"/>
    <w:rsid w:val="007B023C"/>
    <w:rsid w:val="007B2CFF"/>
    <w:rsid w:val="007B3438"/>
    <w:rsid w:val="007B44C6"/>
    <w:rsid w:val="007B48FF"/>
    <w:rsid w:val="007B6256"/>
    <w:rsid w:val="007B6CD8"/>
    <w:rsid w:val="007C0074"/>
    <w:rsid w:val="007C0CE6"/>
    <w:rsid w:val="007C0FB8"/>
    <w:rsid w:val="007C368D"/>
    <w:rsid w:val="007C3CBF"/>
    <w:rsid w:val="007C451F"/>
    <w:rsid w:val="007C4A93"/>
    <w:rsid w:val="007C4B7F"/>
    <w:rsid w:val="007C4C15"/>
    <w:rsid w:val="007C5219"/>
    <w:rsid w:val="007C5CC6"/>
    <w:rsid w:val="007C75C5"/>
    <w:rsid w:val="007D0251"/>
    <w:rsid w:val="007D02A9"/>
    <w:rsid w:val="007D2E8E"/>
    <w:rsid w:val="007D5313"/>
    <w:rsid w:val="007D5A31"/>
    <w:rsid w:val="007D5EE9"/>
    <w:rsid w:val="007D602E"/>
    <w:rsid w:val="007E3DBB"/>
    <w:rsid w:val="007E4067"/>
    <w:rsid w:val="007E6A04"/>
    <w:rsid w:val="007E6C1D"/>
    <w:rsid w:val="007E71CE"/>
    <w:rsid w:val="007F243F"/>
    <w:rsid w:val="007F4206"/>
    <w:rsid w:val="007F72F4"/>
    <w:rsid w:val="008015E4"/>
    <w:rsid w:val="00801E3C"/>
    <w:rsid w:val="00802DB5"/>
    <w:rsid w:val="00803874"/>
    <w:rsid w:val="00803993"/>
    <w:rsid w:val="00804CB0"/>
    <w:rsid w:val="00804DAC"/>
    <w:rsid w:val="00805CC9"/>
    <w:rsid w:val="0080674D"/>
    <w:rsid w:val="00807AA4"/>
    <w:rsid w:val="00811703"/>
    <w:rsid w:val="008119F6"/>
    <w:rsid w:val="00811C9C"/>
    <w:rsid w:val="00812700"/>
    <w:rsid w:val="00813D50"/>
    <w:rsid w:val="00814141"/>
    <w:rsid w:val="00814E46"/>
    <w:rsid w:val="00820A5C"/>
    <w:rsid w:val="008216D1"/>
    <w:rsid w:val="00821997"/>
    <w:rsid w:val="00823EB5"/>
    <w:rsid w:val="00823FED"/>
    <w:rsid w:val="00825FE5"/>
    <w:rsid w:val="00825FFF"/>
    <w:rsid w:val="00826B95"/>
    <w:rsid w:val="00826BE1"/>
    <w:rsid w:val="008279E5"/>
    <w:rsid w:val="008306CE"/>
    <w:rsid w:val="008316D8"/>
    <w:rsid w:val="00831EE9"/>
    <w:rsid w:val="00831F2B"/>
    <w:rsid w:val="008325D5"/>
    <w:rsid w:val="0083354B"/>
    <w:rsid w:val="008352C2"/>
    <w:rsid w:val="008374F6"/>
    <w:rsid w:val="0083797B"/>
    <w:rsid w:val="008406DA"/>
    <w:rsid w:val="00840872"/>
    <w:rsid w:val="0084143B"/>
    <w:rsid w:val="008418DD"/>
    <w:rsid w:val="00842024"/>
    <w:rsid w:val="008424D0"/>
    <w:rsid w:val="00842A21"/>
    <w:rsid w:val="00842C0F"/>
    <w:rsid w:val="00842C3C"/>
    <w:rsid w:val="0084544E"/>
    <w:rsid w:val="00846307"/>
    <w:rsid w:val="008478B0"/>
    <w:rsid w:val="00847AB8"/>
    <w:rsid w:val="008532C6"/>
    <w:rsid w:val="00853402"/>
    <w:rsid w:val="0085365C"/>
    <w:rsid w:val="00853BE0"/>
    <w:rsid w:val="00854259"/>
    <w:rsid w:val="0085475E"/>
    <w:rsid w:val="0085560B"/>
    <w:rsid w:val="00856026"/>
    <w:rsid w:val="00857890"/>
    <w:rsid w:val="00857E3E"/>
    <w:rsid w:val="00861DD7"/>
    <w:rsid w:val="00862831"/>
    <w:rsid w:val="00862B36"/>
    <w:rsid w:val="0086461B"/>
    <w:rsid w:val="00864EA6"/>
    <w:rsid w:val="00867582"/>
    <w:rsid w:val="00870132"/>
    <w:rsid w:val="0087034B"/>
    <w:rsid w:val="0087088A"/>
    <w:rsid w:val="00873C2E"/>
    <w:rsid w:val="00874B44"/>
    <w:rsid w:val="00875BE0"/>
    <w:rsid w:val="00876C05"/>
    <w:rsid w:val="00877830"/>
    <w:rsid w:val="0088000E"/>
    <w:rsid w:val="008817D2"/>
    <w:rsid w:val="008830A6"/>
    <w:rsid w:val="00884719"/>
    <w:rsid w:val="00884B78"/>
    <w:rsid w:val="00885F5A"/>
    <w:rsid w:val="00887F59"/>
    <w:rsid w:val="00890419"/>
    <w:rsid w:val="0089273F"/>
    <w:rsid w:val="00892A67"/>
    <w:rsid w:val="00894DE2"/>
    <w:rsid w:val="0089705E"/>
    <w:rsid w:val="008A28BB"/>
    <w:rsid w:val="008A3491"/>
    <w:rsid w:val="008A58C2"/>
    <w:rsid w:val="008A5C92"/>
    <w:rsid w:val="008A750E"/>
    <w:rsid w:val="008B00F7"/>
    <w:rsid w:val="008B0BD3"/>
    <w:rsid w:val="008B2D5C"/>
    <w:rsid w:val="008B3F01"/>
    <w:rsid w:val="008B6411"/>
    <w:rsid w:val="008B727D"/>
    <w:rsid w:val="008C04EF"/>
    <w:rsid w:val="008C0B59"/>
    <w:rsid w:val="008C242F"/>
    <w:rsid w:val="008C26E4"/>
    <w:rsid w:val="008C27BB"/>
    <w:rsid w:val="008C3651"/>
    <w:rsid w:val="008C3DB5"/>
    <w:rsid w:val="008C42C5"/>
    <w:rsid w:val="008C5A7C"/>
    <w:rsid w:val="008C6FDA"/>
    <w:rsid w:val="008D0244"/>
    <w:rsid w:val="008D09B3"/>
    <w:rsid w:val="008D0F8E"/>
    <w:rsid w:val="008D1ABC"/>
    <w:rsid w:val="008D1C24"/>
    <w:rsid w:val="008D1DEB"/>
    <w:rsid w:val="008D456A"/>
    <w:rsid w:val="008D49F0"/>
    <w:rsid w:val="008D4F5D"/>
    <w:rsid w:val="008E0334"/>
    <w:rsid w:val="008E051F"/>
    <w:rsid w:val="008E1EDD"/>
    <w:rsid w:val="008E29B6"/>
    <w:rsid w:val="008E54AD"/>
    <w:rsid w:val="008E57FA"/>
    <w:rsid w:val="008E65DB"/>
    <w:rsid w:val="008E67BB"/>
    <w:rsid w:val="008E7C4D"/>
    <w:rsid w:val="008F0538"/>
    <w:rsid w:val="008F12CD"/>
    <w:rsid w:val="008F2D1C"/>
    <w:rsid w:val="008F39FC"/>
    <w:rsid w:val="008F44EE"/>
    <w:rsid w:val="008F4B6E"/>
    <w:rsid w:val="008F5C05"/>
    <w:rsid w:val="008F64CF"/>
    <w:rsid w:val="0090011F"/>
    <w:rsid w:val="009010BE"/>
    <w:rsid w:val="009024B1"/>
    <w:rsid w:val="00902E96"/>
    <w:rsid w:val="00903BE4"/>
    <w:rsid w:val="00911944"/>
    <w:rsid w:val="0091310C"/>
    <w:rsid w:val="0091332C"/>
    <w:rsid w:val="00914CE4"/>
    <w:rsid w:val="009179A4"/>
    <w:rsid w:val="009221BA"/>
    <w:rsid w:val="0092239A"/>
    <w:rsid w:val="00923600"/>
    <w:rsid w:val="00924359"/>
    <w:rsid w:val="00924E7E"/>
    <w:rsid w:val="0092707E"/>
    <w:rsid w:val="009301D8"/>
    <w:rsid w:val="00931E4C"/>
    <w:rsid w:val="009331DD"/>
    <w:rsid w:val="009346EA"/>
    <w:rsid w:val="00934FCE"/>
    <w:rsid w:val="0093645A"/>
    <w:rsid w:val="00940D83"/>
    <w:rsid w:val="00941B84"/>
    <w:rsid w:val="00943117"/>
    <w:rsid w:val="00943327"/>
    <w:rsid w:val="00943D39"/>
    <w:rsid w:val="0094533E"/>
    <w:rsid w:val="00945632"/>
    <w:rsid w:val="00945AD3"/>
    <w:rsid w:val="00946A2E"/>
    <w:rsid w:val="009471E2"/>
    <w:rsid w:val="00950E82"/>
    <w:rsid w:val="0095128B"/>
    <w:rsid w:val="009527B8"/>
    <w:rsid w:val="00953588"/>
    <w:rsid w:val="00953E38"/>
    <w:rsid w:val="009547D5"/>
    <w:rsid w:val="0095610C"/>
    <w:rsid w:val="009561C0"/>
    <w:rsid w:val="00956F7B"/>
    <w:rsid w:val="00962082"/>
    <w:rsid w:val="0096224C"/>
    <w:rsid w:val="009639AA"/>
    <w:rsid w:val="00963B2C"/>
    <w:rsid w:val="00964973"/>
    <w:rsid w:val="00964D55"/>
    <w:rsid w:val="00964E80"/>
    <w:rsid w:val="009668A5"/>
    <w:rsid w:val="009711E4"/>
    <w:rsid w:val="00971B56"/>
    <w:rsid w:val="00971C45"/>
    <w:rsid w:val="00972478"/>
    <w:rsid w:val="009727E3"/>
    <w:rsid w:val="009735DB"/>
    <w:rsid w:val="00975B19"/>
    <w:rsid w:val="00975B7B"/>
    <w:rsid w:val="009807FF"/>
    <w:rsid w:val="009812A2"/>
    <w:rsid w:val="00981810"/>
    <w:rsid w:val="00981AE9"/>
    <w:rsid w:val="00982C17"/>
    <w:rsid w:val="009837C6"/>
    <w:rsid w:val="00985D74"/>
    <w:rsid w:val="00986C53"/>
    <w:rsid w:val="00986E9D"/>
    <w:rsid w:val="00986F3C"/>
    <w:rsid w:val="00986FAD"/>
    <w:rsid w:val="009877DC"/>
    <w:rsid w:val="009926E0"/>
    <w:rsid w:val="00992C05"/>
    <w:rsid w:val="00994194"/>
    <w:rsid w:val="00994249"/>
    <w:rsid w:val="0099619A"/>
    <w:rsid w:val="0099632F"/>
    <w:rsid w:val="009972E4"/>
    <w:rsid w:val="009972F9"/>
    <w:rsid w:val="009A0335"/>
    <w:rsid w:val="009A0B3C"/>
    <w:rsid w:val="009A4330"/>
    <w:rsid w:val="009A450E"/>
    <w:rsid w:val="009A4555"/>
    <w:rsid w:val="009A4A35"/>
    <w:rsid w:val="009A5A41"/>
    <w:rsid w:val="009B000B"/>
    <w:rsid w:val="009B0BA7"/>
    <w:rsid w:val="009B0C7A"/>
    <w:rsid w:val="009B234C"/>
    <w:rsid w:val="009B28B0"/>
    <w:rsid w:val="009B3740"/>
    <w:rsid w:val="009B5E83"/>
    <w:rsid w:val="009B7479"/>
    <w:rsid w:val="009C36AF"/>
    <w:rsid w:val="009C4575"/>
    <w:rsid w:val="009C4585"/>
    <w:rsid w:val="009C4BA8"/>
    <w:rsid w:val="009C658F"/>
    <w:rsid w:val="009D01AB"/>
    <w:rsid w:val="009D0363"/>
    <w:rsid w:val="009D1B1C"/>
    <w:rsid w:val="009D2523"/>
    <w:rsid w:val="009D29A0"/>
    <w:rsid w:val="009D3808"/>
    <w:rsid w:val="009D3B66"/>
    <w:rsid w:val="009D4C07"/>
    <w:rsid w:val="009D503E"/>
    <w:rsid w:val="009D5F7F"/>
    <w:rsid w:val="009D62D2"/>
    <w:rsid w:val="009D64FF"/>
    <w:rsid w:val="009D7BF0"/>
    <w:rsid w:val="009E2390"/>
    <w:rsid w:val="009E489F"/>
    <w:rsid w:val="009E5F3F"/>
    <w:rsid w:val="009E5F7A"/>
    <w:rsid w:val="009E7364"/>
    <w:rsid w:val="009F03DE"/>
    <w:rsid w:val="009F0C1A"/>
    <w:rsid w:val="009F0E63"/>
    <w:rsid w:val="009F1C14"/>
    <w:rsid w:val="009F2C63"/>
    <w:rsid w:val="009F2FD5"/>
    <w:rsid w:val="009F385B"/>
    <w:rsid w:val="009F52AC"/>
    <w:rsid w:val="009F6A52"/>
    <w:rsid w:val="009F6AC6"/>
    <w:rsid w:val="009F6DE9"/>
    <w:rsid w:val="009F70FD"/>
    <w:rsid w:val="009F722F"/>
    <w:rsid w:val="009F74AC"/>
    <w:rsid w:val="009F7BCF"/>
    <w:rsid w:val="00A00B68"/>
    <w:rsid w:val="00A01A42"/>
    <w:rsid w:val="00A01E8D"/>
    <w:rsid w:val="00A0225F"/>
    <w:rsid w:val="00A07DEA"/>
    <w:rsid w:val="00A10932"/>
    <w:rsid w:val="00A11FBD"/>
    <w:rsid w:val="00A15466"/>
    <w:rsid w:val="00A17425"/>
    <w:rsid w:val="00A201B8"/>
    <w:rsid w:val="00A21406"/>
    <w:rsid w:val="00A21AA7"/>
    <w:rsid w:val="00A220F8"/>
    <w:rsid w:val="00A2259F"/>
    <w:rsid w:val="00A22E02"/>
    <w:rsid w:val="00A2434F"/>
    <w:rsid w:val="00A2463C"/>
    <w:rsid w:val="00A24B73"/>
    <w:rsid w:val="00A27B28"/>
    <w:rsid w:val="00A3170B"/>
    <w:rsid w:val="00A31C3F"/>
    <w:rsid w:val="00A32580"/>
    <w:rsid w:val="00A33978"/>
    <w:rsid w:val="00A33CB1"/>
    <w:rsid w:val="00A33D0A"/>
    <w:rsid w:val="00A34AFB"/>
    <w:rsid w:val="00A406E0"/>
    <w:rsid w:val="00A40EC2"/>
    <w:rsid w:val="00A4392E"/>
    <w:rsid w:val="00A43B2D"/>
    <w:rsid w:val="00A452FA"/>
    <w:rsid w:val="00A4635B"/>
    <w:rsid w:val="00A464A1"/>
    <w:rsid w:val="00A464BF"/>
    <w:rsid w:val="00A473B6"/>
    <w:rsid w:val="00A50109"/>
    <w:rsid w:val="00A50790"/>
    <w:rsid w:val="00A51256"/>
    <w:rsid w:val="00A52973"/>
    <w:rsid w:val="00A541CE"/>
    <w:rsid w:val="00A54F94"/>
    <w:rsid w:val="00A55173"/>
    <w:rsid w:val="00A559A8"/>
    <w:rsid w:val="00A56173"/>
    <w:rsid w:val="00A56691"/>
    <w:rsid w:val="00A57632"/>
    <w:rsid w:val="00A57C4D"/>
    <w:rsid w:val="00A61E09"/>
    <w:rsid w:val="00A62F3D"/>
    <w:rsid w:val="00A6395B"/>
    <w:rsid w:val="00A64F6D"/>
    <w:rsid w:val="00A65BBC"/>
    <w:rsid w:val="00A65DAA"/>
    <w:rsid w:val="00A65E78"/>
    <w:rsid w:val="00A661D3"/>
    <w:rsid w:val="00A6713B"/>
    <w:rsid w:val="00A67181"/>
    <w:rsid w:val="00A67592"/>
    <w:rsid w:val="00A67DB9"/>
    <w:rsid w:val="00A709E6"/>
    <w:rsid w:val="00A70A35"/>
    <w:rsid w:val="00A70E92"/>
    <w:rsid w:val="00A71DF5"/>
    <w:rsid w:val="00A72579"/>
    <w:rsid w:val="00A736BE"/>
    <w:rsid w:val="00A73904"/>
    <w:rsid w:val="00A73FAE"/>
    <w:rsid w:val="00A74A29"/>
    <w:rsid w:val="00A76864"/>
    <w:rsid w:val="00A8008B"/>
    <w:rsid w:val="00A81091"/>
    <w:rsid w:val="00A81516"/>
    <w:rsid w:val="00A81534"/>
    <w:rsid w:val="00A81CA1"/>
    <w:rsid w:val="00A83661"/>
    <w:rsid w:val="00A837E3"/>
    <w:rsid w:val="00A84559"/>
    <w:rsid w:val="00A84FB3"/>
    <w:rsid w:val="00A85B05"/>
    <w:rsid w:val="00A90459"/>
    <w:rsid w:val="00A915AC"/>
    <w:rsid w:val="00A9229E"/>
    <w:rsid w:val="00A927F9"/>
    <w:rsid w:val="00A94B9A"/>
    <w:rsid w:val="00AA0366"/>
    <w:rsid w:val="00AA0E14"/>
    <w:rsid w:val="00AA0FA6"/>
    <w:rsid w:val="00AA279C"/>
    <w:rsid w:val="00AA29C2"/>
    <w:rsid w:val="00AA2ACF"/>
    <w:rsid w:val="00AA2BD3"/>
    <w:rsid w:val="00AA32BE"/>
    <w:rsid w:val="00AA439D"/>
    <w:rsid w:val="00AA6504"/>
    <w:rsid w:val="00AA7FAB"/>
    <w:rsid w:val="00AB03BF"/>
    <w:rsid w:val="00AB13C7"/>
    <w:rsid w:val="00AB1919"/>
    <w:rsid w:val="00AB2B8F"/>
    <w:rsid w:val="00AB5750"/>
    <w:rsid w:val="00AB5B27"/>
    <w:rsid w:val="00AB612F"/>
    <w:rsid w:val="00AB674C"/>
    <w:rsid w:val="00AC0699"/>
    <w:rsid w:val="00AC280A"/>
    <w:rsid w:val="00AC3322"/>
    <w:rsid w:val="00AC3724"/>
    <w:rsid w:val="00AC4C04"/>
    <w:rsid w:val="00AC7828"/>
    <w:rsid w:val="00AD01B9"/>
    <w:rsid w:val="00AD01D8"/>
    <w:rsid w:val="00AD06DF"/>
    <w:rsid w:val="00AD10A1"/>
    <w:rsid w:val="00AD46B9"/>
    <w:rsid w:val="00AD6D1D"/>
    <w:rsid w:val="00AD744D"/>
    <w:rsid w:val="00AD7C06"/>
    <w:rsid w:val="00AE18F5"/>
    <w:rsid w:val="00AE1CEE"/>
    <w:rsid w:val="00AE54AC"/>
    <w:rsid w:val="00AF2CD6"/>
    <w:rsid w:val="00AF2D4F"/>
    <w:rsid w:val="00AF333C"/>
    <w:rsid w:val="00AF3E09"/>
    <w:rsid w:val="00AF4AA6"/>
    <w:rsid w:val="00AF4AFC"/>
    <w:rsid w:val="00AF54D7"/>
    <w:rsid w:val="00AF5F80"/>
    <w:rsid w:val="00B00417"/>
    <w:rsid w:val="00B009CD"/>
    <w:rsid w:val="00B02B5C"/>
    <w:rsid w:val="00B02CA0"/>
    <w:rsid w:val="00B03A1A"/>
    <w:rsid w:val="00B04826"/>
    <w:rsid w:val="00B04FB8"/>
    <w:rsid w:val="00B05348"/>
    <w:rsid w:val="00B0616A"/>
    <w:rsid w:val="00B106A1"/>
    <w:rsid w:val="00B107C0"/>
    <w:rsid w:val="00B11276"/>
    <w:rsid w:val="00B11C23"/>
    <w:rsid w:val="00B1311F"/>
    <w:rsid w:val="00B135DB"/>
    <w:rsid w:val="00B141CF"/>
    <w:rsid w:val="00B155C2"/>
    <w:rsid w:val="00B15A4E"/>
    <w:rsid w:val="00B16164"/>
    <w:rsid w:val="00B16C36"/>
    <w:rsid w:val="00B17441"/>
    <w:rsid w:val="00B17EF9"/>
    <w:rsid w:val="00B24047"/>
    <w:rsid w:val="00B25D92"/>
    <w:rsid w:val="00B265B1"/>
    <w:rsid w:val="00B268A4"/>
    <w:rsid w:val="00B27CC8"/>
    <w:rsid w:val="00B302DF"/>
    <w:rsid w:val="00B317B7"/>
    <w:rsid w:val="00B31FD0"/>
    <w:rsid w:val="00B320B3"/>
    <w:rsid w:val="00B32425"/>
    <w:rsid w:val="00B328C5"/>
    <w:rsid w:val="00B329F2"/>
    <w:rsid w:val="00B332AD"/>
    <w:rsid w:val="00B35178"/>
    <w:rsid w:val="00B359ED"/>
    <w:rsid w:val="00B35A2C"/>
    <w:rsid w:val="00B3715D"/>
    <w:rsid w:val="00B37F85"/>
    <w:rsid w:val="00B40FCB"/>
    <w:rsid w:val="00B44D48"/>
    <w:rsid w:val="00B453AE"/>
    <w:rsid w:val="00B456D0"/>
    <w:rsid w:val="00B4571A"/>
    <w:rsid w:val="00B45D57"/>
    <w:rsid w:val="00B45E10"/>
    <w:rsid w:val="00B46758"/>
    <w:rsid w:val="00B46C60"/>
    <w:rsid w:val="00B47B02"/>
    <w:rsid w:val="00B509B7"/>
    <w:rsid w:val="00B52CE7"/>
    <w:rsid w:val="00B54631"/>
    <w:rsid w:val="00B5537E"/>
    <w:rsid w:val="00B55B0F"/>
    <w:rsid w:val="00B5622F"/>
    <w:rsid w:val="00B57C27"/>
    <w:rsid w:val="00B57D21"/>
    <w:rsid w:val="00B608DD"/>
    <w:rsid w:val="00B60EFE"/>
    <w:rsid w:val="00B63CB5"/>
    <w:rsid w:val="00B64065"/>
    <w:rsid w:val="00B67D8B"/>
    <w:rsid w:val="00B701D8"/>
    <w:rsid w:val="00B70DF2"/>
    <w:rsid w:val="00B71A5F"/>
    <w:rsid w:val="00B72387"/>
    <w:rsid w:val="00B73578"/>
    <w:rsid w:val="00B75A2C"/>
    <w:rsid w:val="00B80101"/>
    <w:rsid w:val="00B802B3"/>
    <w:rsid w:val="00B81FE1"/>
    <w:rsid w:val="00B82063"/>
    <w:rsid w:val="00B828EE"/>
    <w:rsid w:val="00B82A56"/>
    <w:rsid w:val="00B83370"/>
    <w:rsid w:val="00B835A8"/>
    <w:rsid w:val="00B86C0A"/>
    <w:rsid w:val="00B86DFB"/>
    <w:rsid w:val="00B872CA"/>
    <w:rsid w:val="00B9225D"/>
    <w:rsid w:val="00B92A9E"/>
    <w:rsid w:val="00B92AA4"/>
    <w:rsid w:val="00B94282"/>
    <w:rsid w:val="00B95BF5"/>
    <w:rsid w:val="00B960C7"/>
    <w:rsid w:val="00B97B29"/>
    <w:rsid w:val="00BA07A5"/>
    <w:rsid w:val="00BA3041"/>
    <w:rsid w:val="00BA70D2"/>
    <w:rsid w:val="00BA796A"/>
    <w:rsid w:val="00BB0EEF"/>
    <w:rsid w:val="00BB126F"/>
    <w:rsid w:val="00BB17F1"/>
    <w:rsid w:val="00BB438A"/>
    <w:rsid w:val="00BB43CF"/>
    <w:rsid w:val="00BB66C9"/>
    <w:rsid w:val="00BC04A2"/>
    <w:rsid w:val="00BC178B"/>
    <w:rsid w:val="00BC3D27"/>
    <w:rsid w:val="00BC3DB0"/>
    <w:rsid w:val="00BC49C9"/>
    <w:rsid w:val="00BC5EFD"/>
    <w:rsid w:val="00BC771A"/>
    <w:rsid w:val="00BD09CD"/>
    <w:rsid w:val="00BD0CB9"/>
    <w:rsid w:val="00BD1D1A"/>
    <w:rsid w:val="00BD251C"/>
    <w:rsid w:val="00BD2BBD"/>
    <w:rsid w:val="00BD2C8F"/>
    <w:rsid w:val="00BD718B"/>
    <w:rsid w:val="00BD75A0"/>
    <w:rsid w:val="00BE0CF8"/>
    <w:rsid w:val="00BE0DFF"/>
    <w:rsid w:val="00BE4691"/>
    <w:rsid w:val="00BE475F"/>
    <w:rsid w:val="00BE567E"/>
    <w:rsid w:val="00BE56C2"/>
    <w:rsid w:val="00BE6663"/>
    <w:rsid w:val="00BF06C5"/>
    <w:rsid w:val="00BF0ED0"/>
    <w:rsid w:val="00BF2B85"/>
    <w:rsid w:val="00BF2F1E"/>
    <w:rsid w:val="00BF315E"/>
    <w:rsid w:val="00BF39CE"/>
    <w:rsid w:val="00BF44E7"/>
    <w:rsid w:val="00BF5061"/>
    <w:rsid w:val="00BF60B6"/>
    <w:rsid w:val="00BF64D5"/>
    <w:rsid w:val="00BF650A"/>
    <w:rsid w:val="00BF6A0D"/>
    <w:rsid w:val="00C001E7"/>
    <w:rsid w:val="00C01F52"/>
    <w:rsid w:val="00C03344"/>
    <w:rsid w:val="00C04872"/>
    <w:rsid w:val="00C04ED7"/>
    <w:rsid w:val="00C057CA"/>
    <w:rsid w:val="00C07482"/>
    <w:rsid w:val="00C106DA"/>
    <w:rsid w:val="00C11627"/>
    <w:rsid w:val="00C12896"/>
    <w:rsid w:val="00C12B2E"/>
    <w:rsid w:val="00C13342"/>
    <w:rsid w:val="00C13B40"/>
    <w:rsid w:val="00C149B8"/>
    <w:rsid w:val="00C1577B"/>
    <w:rsid w:val="00C15934"/>
    <w:rsid w:val="00C16357"/>
    <w:rsid w:val="00C16406"/>
    <w:rsid w:val="00C17B4C"/>
    <w:rsid w:val="00C232AF"/>
    <w:rsid w:val="00C23346"/>
    <w:rsid w:val="00C2427F"/>
    <w:rsid w:val="00C24A9E"/>
    <w:rsid w:val="00C24AB7"/>
    <w:rsid w:val="00C2645F"/>
    <w:rsid w:val="00C2690C"/>
    <w:rsid w:val="00C26A8D"/>
    <w:rsid w:val="00C27709"/>
    <w:rsid w:val="00C27E0F"/>
    <w:rsid w:val="00C343B4"/>
    <w:rsid w:val="00C3450B"/>
    <w:rsid w:val="00C352EA"/>
    <w:rsid w:val="00C35AF4"/>
    <w:rsid w:val="00C406EA"/>
    <w:rsid w:val="00C41A01"/>
    <w:rsid w:val="00C41CAE"/>
    <w:rsid w:val="00C42136"/>
    <w:rsid w:val="00C422FA"/>
    <w:rsid w:val="00C42776"/>
    <w:rsid w:val="00C46EE6"/>
    <w:rsid w:val="00C539A4"/>
    <w:rsid w:val="00C55A3D"/>
    <w:rsid w:val="00C55AB0"/>
    <w:rsid w:val="00C56B4C"/>
    <w:rsid w:val="00C57D35"/>
    <w:rsid w:val="00C60B8F"/>
    <w:rsid w:val="00C60F03"/>
    <w:rsid w:val="00C63E8F"/>
    <w:rsid w:val="00C64169"/>
    <w:rsid w:val="00C673DB"/>
    <w:rsid w:val="00C700A6"/>
    <w:rsid w:val="00C726E8"/>
    <w:rsid w:val="00C743C2"/>
    <w:rsid w:val="00C7488C"/>
    <w:rsid w:val="00C74B78"/>
    <w:rsid w:val="00C752E8"/>
    <w:rsid w:val="00C75F34"/>
    <w:rsid w:val="00C77246"/>
    <w:rsid w:val="00C77AFB"/>
    <w:rsid w:val="00C9081D"/>
    <w:rsid w:val="00C909FE"/>
    <w:rsid w:val="00C911B5"/>
    <w:rsid w:val="00C918AA"/>
    <w:rsid w:val="00C92FE0"/>
    <w:rsid w:val="00C9446C"/>
    <w:rsid w:val="00C94593"/>
    <w:rsid w:val="00C9658B"/>
    <w:rsid w:val="00C96A16"/>
    <w:rsid w:val="00C974C1"/>
    <w:rsid w:val="00C97934"/>
    <w:rsid w:val="00CA0347"/>
    <w:rsid w:val="00CA0526"/>
    <w:rsid w:val="00CA0CA5"/>
    <w:rsid w:val="00CA14DA"/>
    <w:rsid w:val="00CA190F"/>
    <w:rsid w:val="00CA27B5"/>
    <w:rsid w:val="00CA332F"/>
    <w:rsid w:val="00CA4DB4"/>
    <w:rsid w:val="00CA4F70"/>
    <w:rsid w:val="00CA6F46"/>
    <w:rsid w:val="00CA7195"/>
    <w:rsid w:val="00CA7238"/>
    <w:rsid w:val="00CB12A3"/>
    <w:rsid w:val="00CB58C0"/>
    <w:rsid w:val="00CB6234"/>
    <w:rsid w:val="00CB73FA"/>
    <w:rsid w:val="00CB7476"/>
    <w:rsid w:val="00CC03D5"/>
    <w:rsid w:val="00CC2501"/>
    <w:rsid w:val="00CC315E"/>
    <w:rsid w:val="00CC3484"/>
    <w:rsid w:val="00CC3C73"/>
    <w:rsid w:val="00CC4970"/>
    <w:rsid w:val="00CC4C33"/>
    <w:rsid w:val="00CC65CE"/>
    <w:rsid w:val="00CC6693"/>
    <w:rsid w:val="00CD0103"/>
    <w:rsid w:val="00CD0484"/>
    <w:rsid w:val="00CD0535"/>
    <w:rsid w:val="00CD08D9"/>
    <w:rsid w:val="00CD0D54"/>
    <w:rsid w:val="00CD1690"/>
    <w:rsid w:val="00CD6809"/>
    <w:rsid w:val="00CD7079"/>
    <w:rsid w:val="00CE0022"/>
    <w:rsid w:val="00CE29B4"/>
    <w:rsid w:val="00CE3077"/>
    <w:rsid w:val="00CE4744"/>
    <w:rsid w:val="00CE4EB7"/>
    <w:rsid w:val="00CE5080"/>
    <w:rsid w:val="00CE58BD"/>
    <w:rsid w:val="00CE7491"/>
    <w:rsid w:val="00CE7EDE"/>
    <w:rsid w:val="00CF0111"/>
    <w:rsid w:val="00CF09D2"/>
    <w:rsid w:val="00CF1306"/>
    <w:rsid w:val="00CF257D"/>
    <w:rsid w:val="00CF487B"/>
    <w:rsid w:val="00CF4DBF"/>
    <w:rsid w:val="00CF53C4"/>
    <w:rsid w:val="00CF587A"/>
    <w:rsid w:val="00CF67DA"/>
    <w:rsid w:val="00CF75AD"/>
    <w:rsid w:val="00D0065D"/>
    <w:rsid w:val="00D02055"/>
    <w:rsid w:val="00D027EB"/>
    <w:rsid w:val="00D02D2B"/>
    <w:rsid w:val="00D03111"/>
    <w:rsid w:val="00D03649"/>
    <w:rsid w:val="00D0430B"/>
    <w:rsid w:val="00D0490A"/>
    <w:rsid w:val="00D058C4"/>
    <w:rsid w:val="00D1039E"/>
    <w:rsid w:val="00D14EE5"/>
    <w:rsid w:val="00D15D5F"/>
    <w:rsid w:val="00D16336"/>
    <w:rsid w:val="00D16822"/>
    <w:rsid w:val="00D17AE3"/>
    <w:rsid w:val="00D22BEC"/>
    <w:rsid w:val="00D23F7B"/>
    <w:rsid w:val="00D253A9"/>
    <w:rsid w:val="00D26343"/>
    <w:rsid w:val="00D26921"/>
    <w:rsid w:val="00D27EA1"/>
    <w:rsid w:val="00D3107C"/>
    <w:rsid w:val="00D3140F"/>
    <w:rsid w:val="00D34BA3"/>
    <w:rsid w:val="00D35100"/>
    <w:rsid w:val="00D360CD"/>
    <w:rsid w:val="00D364AC"/>
    <w:rsid w:val="00D36BA5"/>
    <w:rsid w:val="00D377BC"/>
    <w:rsid w:val="00D37F8E"/>
    <w:rsid w:val="00D40B89"/>
    <w:rsid w:val="00D40D05"/>
    <w:rsid w:val="00D426E0"/>
    <w:rsid w:val="00D4291B"/>
    <w:rsid w:val="00D45E17"/>
    <w:rsid w:val="00D45FE9"/>
    <w:rsid w:val="00D47208"/>
    <w:rsid w:val="00D500EB"/>
    <w:rsid w:val="00D50777"/>
    <w:rsid w:val="00D52434"/>
    <w:rsid w:val="00D5372E"/>
    <w:rsid w:val="00D54E6A"/>
    <w:rsid w:val="00D5556A"/>
    <w:rsid w:val="00D55CB7"/>
    <w:rsid w:val="00D579C4"/>
    <w:rsid w:val="00D57DCA"/>
    <w:rsid w:val="00D6154D"/>
    <w:rsid w:val="00D619D0"/>
    <w:rsid w:val="00D61E9C"/>
    <w:rsid w:val="00D62242"/>
    <w:rsid w:val="00D64E9E"/>
    <w:rsid w:val="00D666E6"/>
    <w:rsid w:val="00D66749"/>
    <w:rsid w:val="00D675BC"/>
    <w:rsid w:val="00D67EC8"/>
    <w:rsid w:val="00D70D32"/>
    <w:rsid w:val="00D70D44"/>
    <w:rsid w:val="00D714E4"/>
    <w:rsid w:val="00D72AD8"/>
    <w:rsid w:val="00D72EED"/>
    <w:rsid w:val="00D73B7F"/>
    <w:rsid w:val="00D74188"/>
    <w:rsid w:val="00D7496E"/>
    <w:rsid w:val="00D760E0"/>
    <w:rsid w:val="00D76952"/>
    <w:rsid w:val="00D831CD"/>
    <w:rsid w:val="00D8451B"/>
    <w:rsid w:val="00D85227"/>
    <w:rsid w:val="00D856E6"/>
    <w:rsid w:val="00D86027"/>
    <w:rsid w:val="00D90588"/>
    <w:rsid w:val="00D9094F"/>
    <w:rsid w:val="00D92825"/>
    <w:rsid w:val="00D92C47"/>
    <w:rsid w:val="00D93D79"/>
    <w:rsid w:val="00D95592"/>
    <w:rsid w:val="00D96949"/>
    <w:rsid w:val="00D97827"/>
    <w:rsid w:val="00DA01B6"/>
    <w:rsid w:val="00DA324E"/>
    <w:rsid w:val="00DA38FA"/>
    <w:rsid w:val="00DA44DF"/>
    <w:rsid w:val="00DA5B59"/>
    <w:rsid w:val="00DA6B5E"/>
    <w:rsid w:val="00DB0992"/>
    <w:rsid w:val="00DB1128"/>
    <w:rsid w:val="00DB1A0B"/>
    <w:rsid w:val="00DB2258"/>
    <w:rsid w:val="00DB22AA"/>
    <w:rsid w:val="00DB352C"/>
    <w:rsid w:val="00DB38AC"/>
    <w:rsid w:val="00DB41DF"/>
    <w:rsid w:val="00DB46DF"/>
    <w:rsid w:val="00DB4DEF"/>
    <w:rsid w:val="00DB6C4F"/>
    <w:rsid w:val="00DB74EE"/>
    <w:rsid w:val="00DC2B21"/>
    <w:rsid w:val="00DC3665"/>
    <w:rsid w:val="00DC576C"/>
    <w:rsid w:val="00DC5FCD"/>
    <w:rsid w:val="00DC683D"/>
    <w:rsid w:val="00DC7B75"/>
    <w:rsid w:val="00DD0CEC"/>
    <w:rsid w:val="00DD13BD"/>
    <w:rsid w:val="00DD1AD6"/>
    <w:rsid w:val="00DD2201"/>
    <w:rsid w:val="00DD2B7C"/>
    <w:rsid w:val="00DD3853"/>
    <w:rsid w:val="00DD3AD7"/>
    <w:rsid w:val="00DD3C33"/>
    <w:rsid w:val="00DD4A72"/>
    <w:rsid w:val="00DD4D9D"/>
    <w:rsid w:val="00DD571A"/>
    <w:rsid w:val="00DD6BB9"/>
    <w:rsid w:val="00DD7664"/>
    <w:rsid w:val="00DE24DC"/>
    <w:rsid w:val="00DE2615"/>
    <w:rsid w:val="00DE3B32"/>
    <w:rsid w:val="00DE4B0D"/>
    <w:rsid w:val="00DE5265"/>
    <w:rsid w:val="00DE75E2"/>
    <w:rsid w:val="00DE7C34"/>
    <w:rsid w:val="00DF0D15"/>
    <w:rsid w:val="00DF219E"/>
    <w:rsid w:val="00DF30AA"/>
    <w:rsid w:val="00DF3B85"/>
    <w:rsid w:val="00DF3B8C"/>
    <w:rsid w:val="00DF41A3"/>
    <w:rsid w:val="00DF45CB"/>
    <w:rsid w:val="00DF493D"/>
    <w:rsid w:val="00DF49C8"/>
    <w:rsid w:val="00DF4FD1"/>
    <w:rsid w:val="00DF620E"/>
    <w:rsid w:val="00DF6664"/>
    <w:rsid w:val="00DF7B4E"/>
    <w:rsid w:val="00E02A4A"/>
    <w:rsid w:val="00E02F70"/>
    <w:rsid w:val="00E036BB"/>
    <w:rsid w:val="00E036CF"/>
    <w:rsid w:val="00E03CA1"/>
    <w:rsid w:val="00E051A5"/>
    <w:rsid w:val="00E057B4"/>
    <w:rsid w:val="00E05952"/>
    <w:rsid w:val="00E05DB5"/>
    <w:rsid w:val="00E06A6B"/>
    <w:rsid w:val="00E07C92"/>
    <w:rsid w:val="00E102AF"/>
    <w:rsid w:val="00E11F45"/>
    <w:rsid w:val="00E14334"/>
    <w:rsid w:val="00E15022"/>
    <w:rsid w:val="00E150DF"/>
    <w:rsid w:val="00E15756"/>
    <w:rsid w:val="00E160D1"/>
    <w:rsid w:val="00E168FE"/>
    <w:rsid w:val="00E16A87"/>
    <w:rsid w:val="00E16D2C"/>
    <w:rsid w:val="00E205D9"/>
    <w:rsid w:val="00E21904"/>
    <w:rsid w:val="00E25CA5"/>
    <w:rsid w:val="00E268BA"/>
    <w:rsid w:val="00E26D2D"/>
    <w:rsid w:val="00E2789E"/>
    <w:rsid w:val="00E27FCF"/>
    <w:rsid w:val="00E32A32"/>
    <w:rsid w:val="00E33185"/>
    <w:rsid w:val="00E34CC1"/>
    <w:rsid w:val="00E37814"/>
    <w:rsid w:val="00E43EB9"/>
    <w:rsid w:val="00E45CEF"/>
    <w:rsid w:val="00E46ACA"/>
    <w:rsid w:val="00E5053E"/>
    <w:rsid w:val="00E52DD6"/>
    <w:rsid w:val="00E549FE"/>
    <w:rsid w:val="00E54BA5"/>
    <w:rsid w:val="00E564B8"/>
    <w:rsid w:val="00E572B2"/>
    <w:rsid w:val="00E578C2"/>
    <w:rsid w:val="00E618DF"/>
    <w:rsid w:val="00E61EA0"/>
    <w:rsid w:val="00E63509"/>
    <w:rsid w:val="00E63D6C"/>
    <w:rsid w:val="00E654DA"/>
    <w:rsid w:val="00E66F48"/>
    <w:rsid w:val="00E70A11"/>
    <w:rsid w:val="00E711F9"/>
    <w:rsid w:val="00E72B4E"/>
    <w:rsid w:val="00E72FD5"/>
    <w:rsid w:val="00E77C2A"/>
    <w:rsid w:val="00E8024B"/>
    <w:rsid w:val="00E80A55"/>
    <w:rsid w:val="00E81A71"/>
    <w:rsid w:val="00E81A75"/>
    <w:rsid w:val="00E83605"/>
    <w:rsid w:val="00E84B20"/>
    <w:rsid w:val="00E84B39"/>
    <w:rsid w:val="00E84D99"/>
    <w:rsid w:val="00E85F82"/>
    <w:rsid w:val="00E86AE8"/>
    <w:rsid w:val="00E86FAE"/>
    <w:rsid w:val="00E90EF5"/>
    <w:rsid w:val="00E91950"/>
    <w:rsid w:val="00E9198B"/>
    <w:rsid w:val="00E923D7"/>
    <w:rsid w:val="00E92AB8"/>
    <w:rsid w:val="00E93B76"/>
    <w:rsid w:val="00E94404"/>
    <w:rsid w:val="00E9559E"/>
    <w:rsid w:val="00E95975"/>
    <w:rsid w:val="00E96C49"/>
    <w:rsid w:val="00E97398"/>
    <w:rsid w:val="00E974DB"/>
    <w:rsid w:val="00EA0E45"/>
    <w:rsid w:val="00EA15FD"/>
    <w:rsid w:val="00EB03B8"/>
    <w:rsid w:val="00EB063D"/>
    <w:rsid w:val="00EB1635"/>
    <w:rsid w:val="00EB17DF"/>
    <w:rsid w:val="00EB3E1A"/>
    <w:rsid w:val="00EB4A98"/>
    <w:rsid w:val="00EB4B47"/>
    <w:rsid w:val="00EB679A"/>
    <w:rsid w:val="00EB759F"/>
    <w:rsid w:val="00EB79CA"/>
    <w:rsid w:val="00EC097E"/>
    <w:rsid w:val="00EC12F2"/>
    <w:rsid w:val="00EC13B5"/>
    <w:rsid w:val="00EC40ED"/>
    <w:rsid w:val="00EC55A7"/>
    <w:rsid w:val="00EC57B1"/>
    <w:rsid w:val="00EC6B0D"/>
    <w:rsid w:val="00EC735A"/>
    <w:rsid w:val="00ED0125"/>
    <w:rsid w:val="00ED1232"/>
    <w:rsid w:val="00ED178E"/>
    <w:rsid w:val="00ED2152"/>
    <w:rsid w:val="00ED2C87"/>
    <w:rsid w:val="00ED3CF2"/>
    <w:rsid w:val="00ED5ECE"/>
    <w:rsid w:val="00ED6AC3"/>
    <w:rsid w:val="00ED7B4B"/>
    <w:rsid w:val="00ED7F34"/>
    <w:rsid w:val="00EE7125"/>
    <w:rsid w:val="00EF04FA"/>
    <w:rsid w:val="00EF34E3"/>
    <w:rsid w:val="00EF43FF"/>
    <w:rsid w:val="00EF474A"/>
    <w:rsid w:val="00EF4EDE"/>
    <w:rsid w:val="00EF6B46"/>
    <w:rsid w:val="00F01C92"/>
    <w:rsid w:val="00F02C86"/>
    <w:rsid w:val="00F10794"/>
    <w:rsid w:val="00F10DC8"/>
    <w:rsid w:val="00F11F94"/>
    <w:rsid w:val="00F12E61"/>
    <w:rsid w:val="00F1402A"/>
    <w:rsid w:val="00F15F36"/>
    <w:rsid w:val="00F177D1"/>
    <w:rsid w:val="00F20657"/>
    <w:rsid w:val="00F20E27"/>
    <w:rsid w:val="00F21BA7"/>
    <w:rsid w:val="00F233B7"/>
    <w:rsid w:val="00F256E0"/>
    <w:rsid w:val="00F267B7"/>
    <w:rsid w:val="00F26B5E"/>
    <w:rsid w:val="00F308CF"/>
    <w:rsid w:val="00F3228E"/>
    <w:rsid w:val="00F32C82"/>
    <w:rsid w:val="00F33E3C"/>
    <w:rsid w:val="00F35A16"/>
    <w:rsid w:val="00F35F23"/>
    <w:rsid w:val="00F3608C"/>
    <w:rsid w:val="00F362B3"/>
    <w:rsid w:val="00F36C0B"/>
    <w:rsid w:val="00F37306"/>
    <w:rsid w:val="00F41C3B"/>
    <w:rsid w:val="00F42B42"/>
    <w:rsid w:val="00F42C80"/>
    <w:rsid w:val="00F44ABC"/>
    <w:rsid w:val="00F45571"/>
    <w:rsid w:val="00F45879"/>
    <w:rsid w:val="00F46F56"/>
    <w:rsid w:val="00F511B8"/>
    <w:rsid w:val="00F52019"/>
    <w:rsid w:val="00F53D35"/>
    <w:rsid w:val="00F54781"/>
    <w:rsid w:val="00F572A0"/>
    <w:rsid w:val="00F57797"/>
    <w:rsid w:val="00F619BC"/>
    <w:rsid w:val="00F62648"/>
    <w:rsid w:val="00F64880"/>
    <w:rsid w:val="00F657F8"/>
    <w:rsid w:val="00F659CB"/>
    <w:rsid w:val="00F65D83"/>
    <w:rsid w:val="00F66E11"/>
    <w:rsid w:val="00F71DFB"/>
    <w:rsid w:val="00F72EDF"/>
    <w:rsid w:val="00F744A5"/>
    <w:rsid w:val="00F76D46"/>
    <w:rsid w:val="00F77A79"/>
    <w:rsid w:val="00F8010B"/>
    <w:rsid w:val="00F81713"/>
    <w:rsid w:val="00F821E7"/>
    <w:rsid w:val="00F825CA"/>
    <w:rsid w:val="00F833C2"/>
    <w:rsid w:val="00F839CA"/>
    <w:rsid w:val="00F83AA3"/>
    <w:rsid w:val="00F84A3D"/>
    <w:rsid w:val="00F84C45"/>
    <w:rsid w:val="00F8610C"/>
    <w:rsid w:val="00F9054A"/>
    <w:rsid w:val="00F9231E"/>
    <w:rsid w:val="00F931C1"/>
    <w:rsid w:val="00F9474D"/>
    <w:rsid w:val="00F950D7"/>
    <w:rsid w:val="00FA017E"/>
    <w:rsid w:val="00FA1E4B"/>
    <w:rsid w:val="00FA20E9"/>
    <w:rsid w:val="00FA2FFB"/>
    <w:rsid w:val="00FA3D56"/>
    <w:rsid w:val="00FA5177"/>
    <w:rsid w:val="00FA5301"/>
    <w:rsid w:val="00FA5713"/>
    <w:rsid w:val="00FA61E8"/>
    <w:rsid w:val="00FA6922"/>
    <w:rsid w:val="00FA72A8"/>
    <w:rsid w:val="00FB11DF"/>
    <w:rsid w:val="00FB2E11"/>
    <w:rsid w:val="00FB3EB6"/>
    <w:rsid w:val="00FB471F"/>
    <w:rsid w:val="00FB63CF"/>
    <w:rsid w:val="00FB6919"/>
    <w:rsid w:val="00FB78D7"/>
    <w:rsid w:val="00FC03D5"/>
    <w:rsid w:val="00FC292D"/>
    <w:rsid w:val="00FC30C3"/>
    <w:rsid w:val="00FC3AFF"/>
    <w:rsid w:val="00FC3F58"/>
    <w:rsid w:val="00FC5432"/>
    <w:rsid w:val="00FC5863"/>
    <w:rsid w:val="00FC6629"/>
    <w:rsid w:val="00FC6AB0"/>
    <w:rsid w:val="00FD0BBD"/>
    <w:rsid w:val="00FD1D47"/>
    <w:rsid w:val="00FD46DC"/>
    <w:rsid w:val="00FD4E32"/>
    <w:rsid w:val="00FD588C"/>
    <w:rsid w:val="00FD6A57"/>
    <w:rsid w:val="00FD792D"/>
    <w:rsid w:val="00FD7FC0"/>
    <w:rsid w:val="00FE2148"/>
    <w:rsid w:val="00FE3533"/>
    <w:rsid w:val="00FE4229"/>
    <w:rsid w:val="00FE551B"/>
    <w:rsid w:val="00FE71C2"/>
    <w:rsid w:val="00FF036B"/>
    <w:rsid w:val="00FF23DB"/>
    <w:rsid w:val="00FF25C2"/>
    <w:rsid w:val="00FF5C4A"/>
    <w:rsid w:val="00FF5D7D"/>
    <w:rsid w:val="00FF67E7"/>
    <w:rsid w:val="00FF73CA"/>
    <w:rsid w:val="00FF7D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D8CDA"/>
  <w15:docId w15:val="{4E12BFE0-7570-49BE-91AA-85B72CD8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1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D588C"/>
    <w:pPr>
      <w:tabs>
        <w:tab w:val="center" w:pos="4320"/>
        <w:tab w:val="right" w:pos="8640"/>
      </w:tabs>
    </w:pPr>
  </w:style>
  <w:style w:type="paragraph" w:styleId="NormalWeb">
    <w:name w:val="Normal (Web)"/>
    <w:basedOn w:val="Normal"/>
    <w:link w:val="NormalWebChar"/>
    <w:uiPriority w:val="99"/>
    <w:rsid w:val="00700569"/>
    <w:pPr>
      <w:spacing w:before="100" w:beforeAutospacing="1" w:after="100" w:afterAutospacing="1"/>
    </w:pPr>
  </w:style>
  <w:style w:type="character" w:customStyle="1" w:styleId="apple-converted-space">
    <w:name w:val="apple-converted-space"/>
    <w:basedOn w:val="DefaultParagraphFont"/>
    <w:rsid w:val="00700569"/>
  </w:style>
  <w:style w:type="character" w:customStyle="1" w:styleId="NormalWebChar">
    <w:name w:val="Normal (Web) Char"/>
    <w:link w:val="NormalWeb"/>
    <w:locked/>
    <w:rsid w:val="00D4291B"/>
    <w:rPr>
      <w:sz w:val="24"/>
      <w:szCs w:val="24"/>
      <w:lang w:val="en-US" w:eastAsia="en-US" w:bidi="ar-SA"/>
    </w:rPr>
  </w:style>
  <w:style w:type="paragraph" w:styleId="ListParagraph">
    <w:name w:val="List Paragraph"/>
    <w:basedOn w:val="Normal"/>
    <w:uiPriority w:val="34"/>
    <w:qFormat/>
    <w:rsid w:val="00C41CAE"/>
    <w:pPr>
      <w:spacing w:after="200" w:line="276" w:lineRule="auto"/>
      <w:ind w:left="720"/>
      <w:contextualSpacing/>
    </w:pPr>
    <w:rPr>
      <w:rFonts w:eastAsia="Calibri"/>
      <w:szCs w:val="22"/>
    </w:rPr>
  </w:style>
  <w:style w:type="paragraph" w:customStyle="1" w:styleId="Char">
    <w:name w:val="Char"/>
    <w:next w:val="Normal"/>
    <w:autoRedefine/>
    <w:semiHidden/>
    <w:rsid w:val="005F201C"/>
    <w:pPr>
      <w:spacing w:after="120"/>
      <w:jc w:val="both"/>
    </w:pPr>
    <w:rPr>
      <w:color w:val="FF0000"/>
      <w:sz w:val="28"/>
      <w:szCs w:val="22"/>
      <w:lang w:val="de-DE"/>
    </w:rPr>
  </w:style>
  <w:style w:type="character" w:customStyle="1" w:styleId="CharChar2">
    <w:name w:val="Char Char2"/>
    <w:locked/>
    <w:rsid w:val="0083354B"/>
    <w:rPr>
      <w:sz w:val="24"/>
      <w:szCs w:val="24"/>
      <w:lang w:bidi="ar-SA"/>
    </w:rPr>
  </w:style>
  <w:style w:type="character" w:styleId="PageNumber">
    <w:name w:val="page number"/>
    <w:basedOn w:val="DefaultParagraphFont"/>
    <w:rsid w:val="008E67BB"/>
  </w:style>
  <w:style w:type="character" w:styleId="Emphasis">
    <w:name w:val="Emphasis"/>
    <w:uiPriority w:val="20"/>
    <w:qFormat/>
    <w:rsid w:val="0078210F"/>
    <w:rPr>
      <w:i/>
      <w:iCs/>
    </w:rPr>
  </w:style>
  <w:style w:type="character" w:customStyle="1" w:styleId="normal-h1">
    <w:name w:val="normal-h1"/>
    <w:rsid w:val="00500453"/>
    <w:rPr>
      <w:rFonts w:ascii=".VnTime" w:hAnsi=".VnTime" w:hint="default"/>
      <w:color w:val="0000FF"/>
      <w:sz w:val="24"/>
      <w:szCs w:val="24"/>
    </w:rPr>
  </w:style>
  <w:style w:type="character" w:styleId="Strong">
    <w:name w:val="Strong"/>
    <w:uiPriority w:val="22"/>
    <w:qFormat/>
    <w:rsid w:val="00086881"/>
    <w:rPr>
      <w:b/>
      <w:bCs/>
    </w:rPr>
  </w:style>
  <w:style w:type="paragraph" w:styleId="BodyTextIndent">
    <w:name w:val="Body Text Indent"/>
    <w:basedOn w:val="Normal"/>
    <w:link w:val="BodyTextIndentChar"/>
    <w:rsid w:val="002E64B6"/>
    <w:pPr>
      <w:spacing w:after="120"/>
      <w:ind w:left="360"/>
    </w:pPr>
  </w:style>
  <w:style w:type="character" w:customStyle="1" w:styleId="BodyTextIndentChar">
    <w:name w:val="Body Text Indent Char"/>
    <w:basedOn w:val="DefaultParagraphFont"/>
    <w:link w:val="BodyTextIndent"/>
    <w:rsid w:val="002E64B6"/>
    <w:rPr>
      <w:sz w:val="24"/>
      <w:szCs w:val="24"/>
    </w:rPr>
  </w:style>
  <w:style w:type="paragraph" w:styleId="BodyText">
    <w:name w:val="Body Text"/>
    <w:basedOn w:val="Normal"/>
    <w:link w:val="BodyTextChar"/>
    <w:unhideWhenUsed/>
    <w:rsid w:val="00923600"/>
    <w:pPr>
      <w:spacing w:after="120"/>
    </w:pPr>
  </w:style>
  <w:style w:type="character" w:customStyle="1" w:styleId="BodyTextChar">
    <w:name w:val="Body Text Char"/>
    <w:basedOn w:val="DefaultParagraphFont"/>
    <w:link w:val="BodyText"/>
    <w:rsid w:val="00923600"/>
    <w:rPr>
      <w:sz w:val="28"/>
      <w:szCs w:val="28"/>
    </w:rPr>
  </w:style>
  <w:style w:type="paragraph" w:customStyle="1" w:styleId="Default">
    <w:name w:val="Default"/>
    <w:rsid w:val="00B332AD"/>
    <w:pPr>
      <w:autoSpaceDE w:val="0"/>
      <w:autoSpaceDN w:val="0"/>
      <w:adjustRightInd w:val="0"/>
    </w:pPr>
    <w:rPr>
      <w:color w:val="000000"/>
      <w:sz w:val="24"/>
      <w:szCs w:val="24"/>
    </w:rPr>
  </w:style>
  <w:style w:type="paragraph" w:styleId="NoSpacing">
    <w:name w:val="No Spacing"/>
    <w:uiPriority w:val="1"/>
    <w:qFormat/>
    <w:rsid w:val="001831E2"/>
    <w:rPr>
      <w:rFonts w:ascii="Calibri" w:eastAsia="Calibri" w:hAnsi="Calibri"/>
      <w:kern w:val="2"/>
      <w:sz w:val="22"/>
      <w:szCs w:val="22"/>
    </w:rPr>
  </w:style>
  <w:style w:type="paragraph" w:styleId="BalloonText">
    <w:name w:val="Balloon Text"/>
    <w:basedOn w:val="Normal"/>
    <w:link w:val="BalloonTextChar"/>
    <w:semiHidden/>
    <w:unhideWhenUsed/>
    <w:rsid w:val="00F659CB"/>
    <w:rPr>
      <w:rFonts w:ascii="Segoe UI" w:hAnsi="Segoe UI" w:cs="Segoe UI"/>
      <w:sz w:val="18"/>
      <w:szCs w:val="18"/>
    </w:rPr>
  </w:style>
  <w:style w:type="character" w:customStyle="1" w:styleId="BalloonTextChar">
    <w:name w:val="Balloon Text Char"/>
    <w:basedOn w:val="DefaultParagraphFont"/>
    <w:link w:val="BalloonText"/>
    <w:semiHidden/>
    <w:rsid w:val="00F659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8512">
      <w:bodyDiv w:val="1"/>
      <w:marLeft w:val="0"/>
      <w:marRight w:val="0"/>
      <w:marTop w:val="0"/>
      <w:marBottom w:val="0"/>
      <w:divBdr>
        <w:top w:val="none" w:sz="0" w:space="0" w:color="auto"/>
        <w:left w:val="none" w:sz="0" w:space="0" w:color="auto"/>
        <w:bottom w:val="none" w:sz="0" w:space="0" w:color="auto"/>
        <w:right w:val="none" w:sz="0" w:space="0" w:color="auto"/>
      </w:divBdr>
    </w:div>
    <w:div w:id="35351233">
      <w:bodyDiv w:val="1"/>
      <w:marLeft w:val="0"/>
      <w:marRight w:val="0"/>
      <w:marTop w:val="0"/>
      <w:marBottom w:val="0"/>
      <w:divBdr>
        <w:top w:val="none" w:sz="0" w:space="0" w:color="auto"/>
        <w:left w:val="none" w:sz="0" w:space="0" w:color="auto"/>
        <w:bottom w:val="none" w:sz="0" w:space="0" w:color="auto"/>
        <w:right w:val="none" w:sz="0" w:space="0" w:color="auto"/>
      </w:divBdr>
    </w:div>
    <w:div w:id="95250178">
      <w:bodyDiv w:val="1"/>
      <w:marLeft w:val="0"/>
      <w:marRight w:val="0"/>
      <w:marTop w:val="0"/>
      <w:marBottom w:val="0"/>
      <w:divBdr>
        <w:top w:val="none" w:sz="0" w:space="0" w:color="auto"/>
        <w:left w:val="none" w:sz="0" w:space="0" w:color="auto"/>
        <w:bottom w:val="none" w:sz="0" w:space="0" w:color="auto"/>
        <w:right w:val="none" w:sz="0" w:space="0" w:color="auto"/>
      </w:divBdr>
    </w:div>
    <w:div w:id="97532478">
      <w:bodyDiv w:val="1"/>
      <w:marLeft w:val="0"/>
      <w:marRight w:val="0"/>
      <w:marTop w:val="0"/>
      <w:marBottom w:val="0"/>
      <w:divBdr>
        <w:top w:val="none" w:sz="0" w:space="0" w:color="auto"/>
        <w:left w:val="none" w:sz="0" w:space="0" w:color="auto"/>
        <w:bottom w:val="none" w:sz="0" w:space="0" w:color="auto"/>
        <w:right w:val="none" w:sz="0" w:space="0" w:color="auto"/>
      </w:divBdr>
    </w:div>
    <w:div w:id="112939599">
      <w:bodyDiv w:val="1"/>
      <w:marLeft w:val="0"/>
      <w:marRight w:val="0"/>
      <w:marTop w:val="0"/>
      <w:marBottom w:val="0"/>
      <w:divBdr>
        <w:top w:val="none" w:sz="0" w:space="0" w:color="auto"/>
        <w:left w:val="none" w:sz="0" w:space="0" w:color="auto"/>
        <w:bottom w:val="none" w:sz="0" w:space="0" w:color="auto"/>
        <w:right w:val="none" w:sz="0" w:space="0" w:color="auto"/>
      </w:divBdr>
      <w:divsChild>
        <w:div w:id="1271090562">
          <w:marLeft w:val="0"/>
          <w:marRight w:val="0"/>
          <w:marTop w:val="0"/>
          <w:marBottom w:val="0"/>
          <w:divBdr>
            <w:top w:val="none" w:sz="0" w:space="0" w:color="auto"/>
            <w:left w:val="none" w:sz="0" w:space="0" w:color="auto"/>
            <w:bottom w:val="none" w:sz="0" w:space="0" w:color="auto"/>
            <w:right w:val="none" w:sz="0" w:space="0" w:color="auto"/>
          </w:divBdr>
          <w:divsChild>
            <w:div w:id="1510945117">
              <w:marLeft w:val="0"/>
              <w:marRight w:val="0"/>
              <w:marTop w:val="0"/>
              <w:marBottom w:val="0"/>
              <w:divBdr>
                <w:top w:val="none" w:sz="0" w:space="0" w:color="auto"/>
                <w:left w:val="none" w:sz="0" w:space="0" w:color="auto"/>
                <w:bottom w:val="none" w:sz="0" w:space="0" w:color="auto"/>
                <w:right w:val="none" w:sz="0" w:space="0" w:color="auto"/>
              </w:divBdr>
              <w:divsChild>
                <w:div w:id="8515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298">
      <w:bodyDiv w:val="1"/>
      <w:marLeft w:val="0"/>
      <w:marRight w:val="0"/>
      <w:marTop w:val="0"/>
      <w:marBottom w:val="0"/>
      <w:divBdr>
        <w:top w:val="none" w:sz="0" w:space="0" w:color="auto"/>
        <w:left w:val="none" w:sz="0" w:space="0" w:color="auto"/>
        <w:bottom w:val="none" w:sz="0" w:space="0" w:color="auto"/>
        <w:right w:val="none" w:sz="0" w:space="0" w:color="auto"/>
      </w:divBdr>
      <w:divsChild>
        <w:div w:id="517276870">
          <w:marLeft w:val="240"/>
          <w:marRight w:val="240"/>
          <w:marTop w:val="0"/>
          <w:marBottom w:val="105"/>
          <w:divBdr>
            <w:top w:val="none" w:sz="0" w:space="0" w:color="auto"/>
            <w:left w:val="none" w:sz="0" w:space="0" w:color="auto"/>
            <w:bottom w:val="none" w:sz="0" w:space="0" w:color="auto"/>
            <w:right w:val="none" w:sz="0" w:space="0" w:color="auto"/>
          </w:divBdr>
          <w:divsChild>
            <w:div w:id="1984657274">
              <w:marLeft w:val="150"/>
              <w:marRight w:val="0"/>
              <w:marTop w:val="0"/>
              <w:marBottom w:val="0"/>
              <w:divBdr>
                <w:top w:val="none" w:sz="0" w:space="0" w:color="auto"/>
                <w:left w:val="none" w:sz="0" w:space="0" w:color="auto"/>
                <w:bottom w:val="none" w:sz="0" w:space="0" w:color="auto"/>
                <w:right w:val="none" w:sz="0" w:space="0" w:color="auto"/>
              </w:divBdr>
              <w:divsChild>
                <w:div w:id="804931295">
                  <w:marLeft w:val="0"/>
                  <w:marRight w:val="0"/>
                  <w:marTop w:val="0"/>
                  <w:marBottom w:val="0"/>
                  <w:divBdr>
                    <w:top w:val="none" w:sz="0" w:space="0" w:color="auto"/>
                    <w:left w:val="none" w:sz="0" w:space="0" w:color="auto"/>
                    <w:bottom w:val="none" w:sz="0" w:space="0" w:color="auto"/>
                    <w:right w:val="none" w:sz="0" w:space="0" w:color="auto"/>
                  </w:divBdr>
                  <w:divsChild>
                    <w:div w:id="242110848">
                      <w:marLeft w:val="0"/>
                      <w:marRight w:val="0"/>
                      <w:marTop w:val="0"/>
                      <w:marBottom w:val="0"/>
                      <w:divBdr>
                        <w:top w:val="none" w:sz="0" w:space="0" w:color="auto"/>
                        <w:left w:val="none" w:sz="0" w:space="0" w:color="auto"/>
                        <w:bottom w:val="none" w:sz="0" w:space="0" w:color="auto"/>
                        <w:right w:val="none" w:sz="0" w:space="0" w:color="auto"/>
                      </w:divBdr>
                      <w:divsChild>
                        <w:div w:id="147594519">
                          <w:marLeft w:val="0"/>
                          <w:marRight w:val="0"/>
                          <w:marTop w:val="0"/>
                          <w:marBottom w:val="60"/>
                          <w:divBdr>
                            <w:top w:val="none" w:sz="0" w:space="0" w:color="auto"/>
                            <w:left w:val="none" w:sz="0" w:space="0" w:color="auto"/>
                            <w:bottom w:val="none" w:sz="0" w:space="0" w:color="auto"/>
                            <w:right w:val="none" w:sz="0" w:space="0" w:color="auto"/>
                          </w:divBdr>
                          <w:divsChild>
                            <w:div w:id="915868660">
                              <w:marLeft w:val="0"/>
                              <w:marRight w:val="0"/>
                              <w:marTop w:val="0"/>
                              <w:marBottom w:val="0"/>
                              <w:divBdr>
                                <w:top w:val="none" w:sz="0" w:space="0" w:color="auto"/>
                                <w:left w:val="none" w:sz="0" w:space="0" w:color="auto"/>
                                <w:bottom w:val="none" w:sz="0" w:space="0" w:color="auto"/>
                                <w:right w:val="none" w:sz="0" w:space="0" w:color="auto"/>
                              </w:divBdr>
                            </w:div>
                            <w:div w:id="395206665">
                              <w:marLeft w:val="0"/>
                              <w:marRight w:val="0"/>
                              <w:marTop w:val="150"/>
                              <w:marBottom w:val="0"/>
                              <w:divBdr>
                                <w:top w:val="none" w:sz="0" w:space="0" w:color="auto"/>
                                <w:left w:val="none" w:sz="0" w:space="0" w:color="auto"/>
                                <w:bottom w:val="none" w:sz="0" w:space="0" w:color="auto"/>
                                <w:right w:val="none" w:sz="0" w:space="0" w:color="auto"/>
                              </w:divBdr>
                            </w:div>
                            <w:div w:id="1547795575">
                              <w:marLeft w:val="0"/>
                              <w:marRight w:val="0"/>
                              <w:marTop w:val="0"/>
                              <w:marBottom w:val="0"/>
                              <w:divBdr>
                                <w:top w:val="none" w:sz="0" w:space="0" w:color="auto"/>
                                <w:left w:val="none" w:sz="0" w:space="0" w:color="auto"/>
                                <w:bottom w:val="none" w:sz="0" w:space="0" w:color="auto"/>
                                <w:right w:val="none" w:sz="0" w:space="0" w:color="auto"/>
                              </w:divBdr>
                              <w:divsChild>
                                <w:div w:id="1030374343">
                                  <w:marLeft w:val="0"/>
                                  <w:marRight w:val="60"/>
                                  <w:marTop w:val="0"/>
                                  <w:marBottom w:val="0"/>
                                  <w:divBdr>
                                    <w:top w:val="none" w:sz="0" w:space="0" w:color="auto"/>
                                    <w:left w:val="none" w:sz="0" w:space="0" w:color="auto"/>
                                    <w:bottom w:val="none" w:sz="0" w:space="0" w:color="auto"/>
                                    <w:right w:val="none" w:sz="0" w:space="0" w:color="auto"/>
                                  </w:divBdr>
                                  <w:divsChild>
                                    <w:div w:id="1696687239">
                                      <w:marLeft w:val="0"/>
                                      <w:marRight w:val="0"/>
                                      <w:marTop w:val="100"/>
                                      <w:marBottom w:val="100"/>
                                      <w:divBdr>
                                        <w:top w:val="none" w:sz="0" w:space="0" w:color="auto"/>
                                        <w:left w:val="none" w:sz="0" w:space="0" w:color="auto"/>
                                        <w:bottom w:val="none" w:sz="0" w:space="0" w:color="auto"/>
                                        <w:right w:val="none" w:sz="0" w:space="0" w:color="auto"/>
                                      </w:divBdr>
                                      <w:divsChild>
                                        <w:div w:id="1875606482">
                                          <w:marLeft w:val="0"/>
                                          <w:marRight w:val="0"/>
                                          <w:marTop w:val="0"/>
                                          <w:marBottom w:val="0"/>
                                          <w:divBdr>
                                            <w:top w:val="none" w:sz="0" w:space="0" w:color="auto"/>
                                            <w:left w:val="none" w:sz="0" w:space="0" w:color="auto"/>
                                            <w:bottom w:val="none" w:sz="0" w:space="0" w:color="auto"/>
                                            <w:right w:val="none" w:sz="0" w:space="0" w:color="auto"/>
                                          </w:divBdr>
                                        </w:div>
                                      </w:divsChild>
                                    </w:div>
                                    <w:div w:id="1135565515">
                                      <w:marLeft w:val="60"/>
                                      <w:marRight w:val="0"/>
                                      <w:marTop w:val="0"/>
                                      <w:marBottom w:val="30"/>
                                      <w:divBdr>
                                        <w:top w:val="none" w:sz="0" w:space="0" w:color="auto"/>
                                        <w:left w:val="none" w:sz="0" w:space="0" w:color="auto"/>
                                        <w:bottom w:val="none" w:sz="0" w:space="0" w:color="auto"/>
                                        <w:right w:val="none" w:sz="0" w:space="0" w:color="auto"/>
                                      </w:divBdr>
                                    </w:div>
                                  </w:divsChild>
                                </w:div>
                                <w:div w:id="1580283940">
                                  <w:marLeft w:val="0"/>
                                  <w:marRight w:val="0"/>
                                  <w:marTop w:val="0"/>
                                  <w:marBottom w:val="0"/>
                                  <w:divBdr>
                                    <w:top w:val="none" w:sz="0" w:space="0" w:color="auto"/>
                                    <w:left w:val="none" w:sz="0" w:space="0" w:color="auto"/>
                                    <w:bottom w:val="none" w:sz="0" w:space="0" w:color="auto"/>
                                    <w:right w:val="none" w:sz="0" w:space="0" w:color="auto"/>
                                  </w:divBdr>
                                  <w:divsChild>
                                    <w:div w:id="1091246054">
                                      <w:marLeft w:val="0"/>
                                      <w:marRight w:val="0"/>
                                      <w:marTop w:val="0"/>
                                      <w:marBottom w:val="0"/>
                                      <w:divBdr>
                                        <w:top w:val="none" w:sz="0" w:space="0" w:color="auto"/>
                                        <w:left w:val="none" w:sz="0" w:space="0" w:color="auto"/>
                                        <w:bottom w:val="none" w:sz="0" w:space="0" w:color="auto"/>
                                        <w:right w:val="none" w:sz="0" w:space="0" w:color="auto"/>
                                      </w:divBdr>
                                      <w:divsChild>
                                        <w:div w:id="1368217858">
                                          <w:marLeft w:val="0"/>
                                          <w:marRight w:val="0"/>
                                          <w:marTop w:val="0"/>
                                          <w:marBottom w:val="0"/>
                                          <w:divBdr>
                                            <w:top w:val="none" w:sz="0" w:space="0" w:color="auto"/>
                                            <w:left w:val="none" w:sz="0" w:space="0" w:color="auto"/>
                                            <w:bottom w:val="none" w:sz="0" w:space="0" w:color="auto"/>
                                            <w:right w:val="none" w:sz="0" w:space="0" w:color="auto"/>
                                          </w:divBdr>
                                          <w:divsChild>
                                            <w:div w:id="854995886">
                                              <w:marLeft w:val="105"/>
                                              <w:marRight w:val="105"/>
                                              <w:marTop w:val="90"/>
                                              <w:marBottom w:val="150"/>
                                              <w:divBdr>
                                                <w:top w:val="none" w:sz="0" w:space="0" w:color="auto"/>
                                                <w:left w:val="none" w:sz="0" w:space="0" w:color="auto"/>
                                                <w:bottom w:val="none" w:sz="0" w:space="0" w:color="auto"/>
                                                <w:right w:val="none" w:sz="0" w:space="0" w:color="auto"/>
                                              </w:divBdr>
                                            </w:div>
                                            <w:div w:id="662195594">
                                              <w:marLeft w:val="105"/>
                                              <w:marRight w:val="105"/>
                                              <w:marTop w:val="90"/>
                                              <w:marBottom w:val="150"/>
                                              <w:divBdr>
                                                <w:top w:val="none" w:sz="0" w:space="0" w:color="auto"/>
                                                <w:left w:val="none" w:sz="0" w:space="0" w:color="auto"/>
                                                <w:bottom w:val="none" w:sz="0" w:space="0" w:color="auto"/>
                                                <w:right w:val="none" w:sz="0" w:space="0" w:color="auto"/>
                                              </w:divBdr>
                                            </w:div>
                                            <w:div w:id="1394889967">
                                              <w:marLeft w:val="105"/>
                                              <w:marRight w:val="105"/>
                                              <w:marTop w:val="90"/>
                                              <w:marBottom w:val="150"/>
                                              <w:divBdr>
                                                <w:top w:val="none" w:sz="0" w:space="0" w:color="auto"/>
                                                <w:left w:val="none" w:sz="0" w:space="0" w:color="auto"/>
                                                <w:bottom w:val="none" w:sz="0" w:space="0" w:color="auto"/>
                                                <w:right w:val="none" w:sz="0" w:space="0" w:color="auto"/>
                                              </w:divBdr>
                                            </w:div>
                                            <w:div w:id="135800178">
                                              <w:marLeft w:val="105"/>
                                              <w:marRight w:val="105"/>
                                              <w:marTop w:val="90"/>
                                              <w:marBottom w:val="150"/>
                                              <w:divBdr>
                                                <w:top w:val="none" w:sz="0" w:space="0" w:color="auto"/>
                                                <w:left w:val="none" w:sz="0" w:space="0" w:color="auto"/>
                                                <w:bottom w:val="none" w:sz="0" w:space="0" w:color="auto"/>
                                                <w:right w:val="none" w:sz="0" w:space="0" w:color="auto"/>
                                              </w:divBdr>
                                            </w:div>
                                            <w:div w:id="163478324">
                                              <w:marLeft w:val="105"/>
                                              <w:marRight w:val="105"/>
                                              <w:marTop w:val="90"/>
                                              <w:marBottom w:val="150"/>
                                              <w:divBdr>
                                                <w:top w:val="none" w:sz="0" w:space="0" w:color="auto"/>
                                                <w:left w:val="none" w:sz="0" w:space="0" w:color="auto"/>
                                                <w:bottom w:val="none" w:sz="0" w:space="0" w:color="auto"/>
                                                <w:right w:val="none" w:sz="0" w:space="0" w:color="auto"/>
                                              </w:divBdr>
                                            </w:div>
                                            <w:div w:id="46196498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75396">
          <w:marLeft w:val="240"/>
          <w:marRight w:val="240"/>
          <w:marTop w:val="0"/>
          <w:marBottom w:val="105"/>
          <w:divBdr>
            <w:top w:val="none" w:sz="0" w:space="0" w:color="auto"/>
            <w:left w:val="none" w:sz="0" w:space="0" w:color="auto"/>
            <w:bottom w:val="none" w:sz="0" w:space="0" w:color="auto"/>
            <w:right w:val="none" w:sz="0" w:space="0" w:color="auto"/>
          </w:divBdr>
          <w:divsChild>
            <w:div w:id="94833375">
              <w:marLeft w:val="150"/>
              <w:marRight w:val="0"/>
              <w:marTop w:val="0"/>
              <w:marBottom w:val="0"/>
              <w:divBdr>
                <w:top w:val="none" w:sz="0" w:space="0" w:color="auto"/>
                <w:left w:val="none" w:sz="0" w:space="0" w:color="auto"/>
                <w:bottom w:val="none" w:sz="0" w:space="0" w:color="auto"/>
                <w:right w:val="none" w:sz="0" w:space="0" w:color="auto"/>
              </w:divBdr>
              <w:divsChild>
                <w:div w:id="17582289">
                  <w:marLeft w:val="0"/>
                  <w:marRight w:val="0"/>
                  <w:marTop w:val="0"/>
                  <w:marBottom w:val="0"/>
                  <w:divBdr>
                    <w:top w:val="none" w:sz="0" w:space="0" w:color="auto"/>
                    <w:left w:val="none" w:sz="0" w:space="0" w:color="auto"/>
                    <w:bottom w:val="none" w:sz="0" w:space="0" w:color="auto"/>
                    <w:right w:val="none" w:sz="0" w:space="0" w:color="auto"/>
                  </w:divBdr>
                  <w:divsChild>
                    <w:div w:id="876966787">
                      <w:marLeft w:val="0"/>
                      <w:marRight w:val="0"/>
                      <w:marTop w:val="0"/>
                      <w:marBottom w:val="0"/>
                      <w:divBdr>
                        <w:top w:val="none" w:sz="0" w:space="0" w:color="auto"/>
                        <w:left w:val="none" w:sz="0" w:space="0" w:color="auto"/>
                        <w:bottom w:val="none" w:sz="0" w:space="0" w:color="auto"/>
                        <w:right w:val="none" w:sz="0" w:space="0" w:color="auto"/>
                      </w:divBdr>
                      <w:divsChild>
                        <w:div w:id="5715430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29443826">
      <w:bodyDiv w:val="1"/>
      <w:marLeft w:val="0"/>
      <w:marRight w:val="0"/>
      <w:marTop w:val="0"/>
      <w:marBottom w:val="0"/>
      <w:divBdr>
        <w:top w:val="none" w:sz="0" w:space="0" w:color="auto"/>
        <w:left w:val="none" w:sz="0" w:space="0" w:color="auto"/>
        <w:bottom w:val="none" w:sz="0" w:space="0" w:color="auto"/>
        <w:right w:val="none" w:sz="0" w:space="0" w:color="auto"/>
      </w:divBdr>
    </w:div>
    <w:div w:id="153180512">
      <w:bodyDiv w:val="1"/>
      <w:marLeft w:val="0"/>
      <w:marRight w:val="0"/>
      <w:marTop w:val="0"/>
      <w:marBottom w:val="0"/>
      <w:divBdr>
        <w:top w:val="none" w:sz="0" w:space="0" w:color="auto"/>
        <w:left w:val="none" w:sz="0" w:space="0" w:color="auto"/>
        <w:bottom w:val="none" w:sz="0" w:space="0" w:color="auto"/>
        <w:right w:val="none" w:sz="0" w:space="0" w:color="auto"/>
      </w:divBdr>
    </w:div>
    <w:div w:id="153961763">
      <w:bodyDiv w:val="1"/>
      <w:marLeft w:val="0"/>
      <w:marRight w:val="0"/>
      <w:marTop w:val="0"/>
      <w:marBottom w:val="0"/>
      <w:divBdr>
        <w:top w:val="none" w:sz="0" w:space="0" w:color="auto"/>
        <w:left w:val="none" w:sz="0" w:space="0" w:color="auto"/>
        <w:bottom w:val="none" w:sz="0" w:space="0" w:color="auto"/>
        <w:right w:val="none" w:sz="0" w:space="0" w:color="auto"/>
      </w:divBdr>
    </w:div>
    <w:div w:id="170416496">
      <w:bodyDiv w:val="1"/>
      <w:marLeft w:val="0"/>
      <w:marRight w:val="0"/>
      <w:marTop w:val="0"/>
      <w:marBottom w:val="0"/>
      <w:divBdr>
        <w:top w:val="none" w:sz="0" w:space="0" w:color="auto"/>
        <w:left w:val="none" w:sz="0" w:space="0" w:color="auto"/>
        <w:bottom w:val="none" w:sz="0" w:space="0" w:color="auto"/>
        <w:right w:val="none" w:sz="0" w:space="0" w:color="auto"/>
      </w:divBdr>
    </w:div>
    <w:div w:id="184372958">
      <w:bodyDiv w:val="1"/>
      <w:marLeft w:val="0"/>
      <w:marRight w:val="0"/>
      <w:marTop w:val="0"/>
      <w:marBottom w:val="0"/>
      <w:divBdr>
        <w:top w:val="none" w:sz="0" w:space="0" w:color="auto"/>
        <w:left w:val="none" w:sz="0" w:space="0" w:color="auto"/>
        <w:bottom w:val="none" w:sz="0" w:space="0" w:color="auto"/>
        <w:right w:val="none" w:sz="0" w:space="0" w:color="auto"/>
      </w:divBdr>
      <w:divsChild>
        <w:div w:id="200483442">
          <w:marLeft w:val="0"/>
          <w:marRight w:val="0"/>
          <w:marTop w:val="0"/>
          <w:marBottom w:val="0"/>
          <w:divBdr>
            <w:top w:val="none" w:sz="0" w:space="0" w:color="auto"/>
            <w:left w:val="none" w:sz="0" w:space="0" w:color="auto"/>
            <w:bottom w:val="none" w:sz="0" w:space="0" w:color="auto"/>
            <w:right w:val="none" w:sz="0" w:space="0" w:color="auto"/>
          </w:divBdr>
          <w:divsChild>
            <w:div w:id="268854406">
              <w:marLeft w:val="0"/>
              <w:marRight w:val="0"/>
              <w:marTop w:val="0"/>
              <w:marBottom w:val="0"/>
              <w:divBdr>
                <w:top w:val="none" w:sz="0" w:space="0" w:color="auto"/>
                <w:left w:val="none" w:sz="0" w:space="0" w:color="auto"/>
                <w:bottom w:val="none" w:sz="0" w:space="0" w:color="auto"/>
                <w:right w:val="none" w:sz="0" w:space="0" w:color="auto"/>
              </w:divBdr>
              <w:divsChild>
                <w:div w:id="1447845685">
                  <w:marLeft w:val="0"/>
                  <w:marRight w:val="0"/>
                  <w:marTop w:val="0"/>
                  <w:marBottom w:val="0"/>
                  <w:divBdr>
                    <w:top w:val="none" w:sz="0" w:space="0" w:color="auto"/>
                    <w:left w:val="none" w:sz="0" w:space="0" w:color="auto"/>
                    <w:bottom w:val="none" w:sz="0" w:space="0" w:color="auto"/>
                    <w:right w:val="none" w:sz="0" w:space="0" w:color="auto"/>
                  </w:divBdr>
                </w:div>
              </w:divsChild>
            </w:div>
            <w:div w:id="1165513684">
              <w:marLeft w:val="0"/>
              <w:marRight w:val="0"/>
              <w:marTop w:val="0"/>
              <w:marBottom w:val="0"/>
              <w:divBdr>
                <w:top w:val="none" w:sz="0" w:space="0" w:color="auto"/>
                <w:left w:val="none" w:sz="0" w:space="0" w:color="auto"/>
                <w:bottom w:val="none" w:sz="0" w:space="0" w:color="auto"/>
                <w:right w:val="none" w:sz="0" w:space="0" w:color="auto"/>
              </w:divBdr>
              <w:divsChild>
                <w:div w:id="1650939561">
                  <w:marLeft w:val="0"/>
                  <w:marRight w:val="0"/>
                  <w:marTop w:val="0"/>
                  <w:marBottom w:val="0"/>
                  <w:divBdr>
                    <w:top w:val="none" w:sz="0" w:space="0" w:color="auto"/>
                    <w:left w:val="none" w:sz="0" w:space="0" w:color="auto"/>
                    <w:bottom w:val="none" w:sz="0" w:space="0" w:color="auto"/>
                    <w:right w:val="none" w:sz="0" w:space="0" w:color="auto"/>
                  </w:divBdr>
                  <w:divsChild>
                    <w:div w:id="5790786">
                      <w:marLeft w:val="0"/>
                      <w:marRight w:val="0"/>
                      <w:marTop w:val="0"/>
                      <w:marBottom w:val="0"/>
                      <w:divBdr>
                        <w:top w:val="none" w:sz="0" w:space="0" w:color="auto"/>
                        <w:left w:val="none" w:sz="0" w:space="0" w:color="auto"/>
                        <w:bottom w:val="none" w:sz="0" w:space="0" w:color="auto"/>
                        <w:right w:val="none" w:sz="0" w:space="0" w:color="auto"/>
                      </w:divBdr>
                    </w:div>
                  </w:divsChild>
                </w:div>
                <w:div w:id="1931886544">
                  <w:marLeft w:val="0"/>
                  <w:marRight w:val="0"/>
                  <w:marTop w:val="0"/>
                  <w:marBottom w:val="0"/>
                  <w:divBdr>
                    <w:top w:val="none" w:sz="0" w:space="0" w:color="auto"/>
                    <w:left w:val="none" w:sz="0" w:space="0" w:color="auto"/>
                    <w:bottom w:val="none" w:sz="0" w:space="0" w:color="auto"/>
                    <w:right w:val="none" w:sz="0" w:space="0" w:color="auto"/>
                  </w:divBdr>
                  <w:divsChild>
                    <w:div w:id="1169444158">
                      <w:marLeft w:val="0"/>
                      <w:marRight w:val="0"/>
                      <w:marTop w:val="0"/>
                      <w:marBottom w:val="0"/>
                      <w:divBdr>
                        <w:top w:val="none" w:sz="0" w:space="0" w:color="auto"/>
                        <w:left w:val="none" w:sz="0" w:space="0" w:color="auto"/>
                        <w:bottom w:val="none" w:sz="0" w:space="0" w:color="auto"/>
                        <w:right w:val="none" w:sz="0" w:space="0" w:color="auto"/>
                      </w:divBdr>
                    </w:div>
                  </w:divsChild>
                </w:div>
                <w:div w:id="1077484854">
                  <w:marLeft w:val="0"/>
                  <w:marRight w:val="0"/>
                  <w:marTop w:val="0"/>
                  <w:marBottom w:val="0"/>
                  <w:divBdr>
                    <w:top w:val="none" w:sz="0" w:space="0" w:color="auto"/>
                    <w:left w:val="none" w:sz="0" w:space="0" w:color="auto"/>
                    <w:bottom w:val="none" w:sz="0" w:space="0" w:color="auto"/>
                    <w:right w:val="none" w:sz="0" w:space="0" w:color="auto"/>
                  </w:divBdr>
                  <w:divsChild>
                    <w:div w:id="420033494">
                      <w:marLeft w:val="0"/>
                      <w:marRight w:val="0"/>
                      <w:marTop w:val="0"/>
                      <w:marBottom w:val="0"/>
                      <w:divBdr>
                        <w:top w:val="none" w:sz="0" w:space="0" w:color="auto"/>
                        <w:left w:val="none" w:sz="0" w:space="0" w:color="auto"/>
                        <w:bottom w:val="none" w:sz="0" w:space="0" w:color="auto"/>
                        <w:right w:val="none" w:sz="0" w:space="0" w:color="auto"/>
                      </w:divBdr>
                    </w:div>
                  </w:divsChild>
                </w:div>
                <w:div w:id="582109277">
                  <w:marLeft w:val="0"/>
                  <w:marRight w:val="0"/>
                  <w:marTop w:val="0"/>
                  <w:marBottom w:val="0"/>
                  <w:divBdr>
                    <w:top w:val="none" w:sz="0" w:space="0" w:color="auto"/>
                    <w:left w:val="none" w:sz="0" w:space="0" w:color="auto"/>
                    <w:bottom w:val="none" w:sz="0" w:space="0" w:color="auto"/>
                    <w:right w:val="none" w:sz="0" w:space="0" w:color="auto"/>
                  </w:divBdr>
                  <w:divsChild>
                    <w:div w:id="5190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80085">
      <w:bodyDiv w:val="1"/>
      <w:marLeft w:val="0"/>
      <w:marRight w:val="0"/>
      <w:marTop w:val="0"/>
      <w:marBottom w:val="0"/>
      <w:divBdr>
        <w:top w:val="none" w:sz="0" w:space="0" w:color="auto"/>
        <w:left w:val="none" w:sz="0" w:space="0" w:color="auto"/>
        <w:bottom w:val="none" w:sz="0" w:space="0" w:color="auto"/>
        <w:right w:val="none" w:sz="0" w:space="0" w:color="auto"/>
      </w:divBdr>
    </w:div>
    <w:div w:id="209651210">
      <w:bodyDiv w:val="1"/>
      <w:marLeft w:val="0"/>
      <w:marRight w:val="0"/>
      <w:marTop w:val="0"/>
      <w:marBottom w:val="0"/>
      <w:divBdr>
        <w:top w:val="none" w:sz="0" w:space="0" w:color="auto"/>
        <w:left w:val="none" w:sz="0" w:space="0" w:color="auto"/>
        <w:bottom w:val="none" w:sz="0" w:space="0" w:color="auto"/>
        <w:right w:val="none" w:sz="0" w:space="0" w:color="auto"/>
      </w:divBdr>
    </w:div>
    <w:div w:id="218902511">
      <w:bodyDiv w:val="1"/>
      <w:marLeft w:val="0"/>
      <w:marRight w:val="0"/>
      <w:marTop w:val="0"/>
      <w:marBottom w:val="0"/>
      <w:divBdr>
        <w:top w:val="none" w:sz="0" w:space="0" w:color="auto"/>
        <w:left w:val="none" w:sz="0" w:space="0" w:color="auto"/>
        <w:bottom w:val="none" w:sz="0" w:space="0" w:color="auto"/>
        <w:right w:val="none" w:sz="0" w:space="0" w:color="auto"/>
      </w:divBdr>
    </w:div>
    <w:div w:id="264506540">
      <w:bodyDiv w:val="1"/>
      <w:marLeft w:val="0"/>
      <w:marRight w:val="0"/>
      <w:marTop w:val="0"/>
      <w:marBottom w:val="0"/>
      <w:divBdr>
        <w:top w:val="none" w:sz="0" w:space="0" w:color="auto"/>
        <w:left w:val="none" w:sz="0" w:space="0" w:color="auto"/>
        <w:bottom w:val="none" w:sz="0" w:space="0" w:color="auto"/>
        <w:right w:val="none" w:sz="0" w:space="0" w:color="auto"/>
      </w:divBdr>
    </w:div>
    <w:div w:id="267276465">
      <w:bodyDiv w:val="1"/>
      <w:marLeft w:val="0"/>
      <w:marRight w:val="0"/>
      <w:marTop w:val="0"/>
      <w:marBottom w:val="0"/>
      <w:divBdr>
        <w:top w:val="none" w:sz="0" w:space="0" w:color="auto"/>
        <w:left w:val="none" w:sz="0" w:space="0" w:color="auto"/>
        <w:bottom w:val="none" w:sz="0" w:space="0" w:color="auto"/>
        <w:right w:val="none" w:sz="0" w:space="0" w:color="auto"/>
      </w:divBdr>
    </w:div>
    <w:div w:id="273052944">
      <w:bodyDiv w:val="1"/>
      <w:marLeft w:val="0"/>
      <w:marRight w:val="0"/>
      <w:marTop w:val="0"/>
      <w:marBottom w:val="0"/>
      <w:divBdr>
        <w:top w:val="none" w:sz="0" w:space="0" w:color="auto"/>
        <w:left w:val="none" w:sz="0" w:space="0" w:color="auto"/>
        <w:bottom w:val="none" w:sz="0" w:space="0" w:color="auto"/>
        <w:right w:val="none" w:sz="0" w:space="0" w:color="auto"/>
      </w:divBdr>
    </w:div>
    <w:div w:id="279796991">
      <w:bodyDiv w:val="1"/>
      <w:marLeft w:val="0"/>
      <w:marRight w:val="0"/>
      <w:marTop w:val="0"/>
      <w:marBottom w:val="0"/>
      <w:divBdr>
        <w:top w:val="none" w:sz="0" w:space="0" w:color="auto"/>
        <w:left w:val="none" w:sz="0" w:space="0" w:color="auto"/>
        <w:bottom w:val="none" w:sz="0" w:space="0" w:color="auto"/>
        <w:right w:val="none" w:sz="0" w:space="0" w:color="auto"/>
      </w:divBdr>
    </w:div>
    <w:div w:id="302581899">
      <w:bodyDiv w:val="1"/>
      <w:marLeft w:val="0"/>
      <w:marRight w:val="0"/>
      <w:marTop w:val="0"/>
      <w:marBottom w:val="0"/>
      <w:divBdr>
        <w:top w:val="none" w:sz="0" w:space="0" w:color="auto"/>
        <w:left w:val="none" w:sz="0" w:space="0" w:color="auto"/>
        <w:bottom w:val="none" w:sz="0" w:space="0" w:color="auto"/>
        <w:right w:val="none" w:sz="0" w:space="0" w:color="auto"/>
      </w:divBdr>
    </w:div>
    <w:div w:id="316347284">
      <w:bodyDiv w:val="1"/>
      <w:marLeft w:val="0"/>
      <w:marRight w:val="0"/>
      <w:marTop w:val="0"/>
      <w:marBottom w:val="0"/>
      <w:divBdr>
        <w:top w:val="none" w:sz="0" w:space="0" w:color="auto"/>
        <w:left w:val="none" w:sz="0" w:space="0" w:color="auto"/>
        <w:bottom w:val="none" w:sz="0" w:space="0" w:color="auto"/>
        <w:right w:val="none" w:sz="0" w:space="0" w:color="auto"/>
      </w:divBdr>
      <w:divsChild>
        <w:div w:id="1948077322">
          <w:marLeft w:val="0"/>
          <w:marRight w:val="0"/>
          <w:marTop w:val="0"/>
          <w:marBottom w:val="0"/>
          <w:divBdr>
            <w:top w:val="none" w:sz="0" w:space="0" w:color="auto"/>
            <w:left w:val="none" w:sz="0" w:space="0" w:color="auto"/>
            <w:bottom w:val="none" w:sz="0" w:space="0" w:color="auto"/>
            <w:right w:val="none" w:sz="0" w:space="0" w:color="auto"/>
          </w:divBdr>
          <w:divsChild>
            <w:div w:id="2139295221">
              <w:marLeft w:val="0"/>
              <w:marRight w:val="0"/>
              <w:marTop w:val="0"/>
              <w:marBottom w:val="0"/>
              <w:divBdr>
                <w:top w:val="none" w:sz="0" w:space="0" w:color="auto"/>
                <w:left w:val="none" w:sz="0" w:space="0" w:color="auto"/>
                <w:bottom w:val="none" w:sz="0" w:space="0" w:color="auto"/>
                <w:right w:val="none" w:sz="0" w:space="0" w:color="auto"/>
              </w:divBdr>
              <w:divsChild>
                <w:div w:id="20748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81821">
      <w:bodyDiv w:val="1"/>
      <w:marLeft w:val="0"/>
      <w:marRight w:val="0"/>
      <w:marTop w:val="0"/>
      <w:marBottom w:val="0"/>
      <w:divBdr>
        <w:top w:val="none" w:sz="0" w:space="0" w:color="auto"/>
        <w:left w:val="none" w:sz="0" w:space="0" w:color="auto"/>
        <w:bottom w:val="none" w:sz="0" w:space="0" w:color="auto"/>
        <w:right w:val="none" w:sz="0" w:space="0" w:color="auto"/>
      </w:divBdr>
    </w:div>
    <w:div w:id="363596686">
      <w:bodyDiv w:val="1"/>
      <w:marLeft w:val="0"/>
      <w:marRight w:val="0"/>
      <w:marTop w:val="0"/>
      <w:marBottom w:val="0"/>
      <w:divBdr>
        <w:top w:val="none" w:sz="0" w:space="0" w:color="auto"/>
        <w:left w:val="none" w:sz="0" w:space="0" w:color="auto"/>
        <w:bottom w:val="none" w:sz="0" w:space="0" w:color="auto"/>
        <w:right w:val="none" w:sz="0" w:space="0" w:color="auto"/>
      </w:divBdr>
    </w:div>
    <w:div w:id="370804072">
      <w:bodyDiv w:val="1"/>
      <w:marLeft w:val="0"/>
      <w:marRight w:val="0"/>
      <w:marTop w:val="0"/>
      <w:marBottom w:val="0"/>
      <w:divBdr>
        <w:top w:val="none" w:sz="0" w:space="0" w:color="auto"/>
        <w:left w:val="none" w:sz="0" w:space="0" w:color="auto"/>
        <w:bottom w:val="none" w:sz="0" w:space="0" w:color="auto"/>
        <w:right w:val="none" w:sz="0" w:space="0" w:color="auto"/>
      </w:divBdr>
    </w:div>
    <w:div w:id="394545288">
      <w:bodyDiv w:val="1"/>
      <w:marLeft w:val="0"/>
      <w:marRight w:val="0"/>
      <w:marTop w:val="0"/>
      <w:marBottom w:val="0"/>
      <w:divBdr>
        <w:top w:val="none" w:sz="0" w:space="0" w:color="auto"/>
        <w:left w:val="none" w:sz="0" w:space="0" w:color="auto"/>
        <w:bottom w:val="none" w:sz="0" w:space="0" w:color="auto"/>
        <w:right w:val="none" w:sz="0" w:space="0" w:color="auto"/>
      </w:divBdr>
    </w:div>
    <w:div w:id="406727088">
      <w:bodyDiv w:val="1"/>
      <w:marLeft w:val="0"/>
      <w:marRight w:val="0"/>
      <w:marTop w:val="0"/>
      <w:marBottom w:val="0"/>
      <w:divBdr>
        <w:top w:val="none" w:sz="0" w:space="0" w:color="auto"/>
        <w:left w:val="none" w:sz="0" w:space="0" w:color="auto"/>
        <w:bottom w:val="none" w:sz="0" w:space="0" w:color="auto"/>
        <w:right w:val="none" w:sz="0" w:space="0" w:color="auto"/>
      </w:divBdr>
    </w:div>
    <w:div w:id="418212397">
      <w:bodyDiv w:val="1"/>
      <w:marLeft w:val="0"/>
      <w:marRight w:val="0"/>
      <w:marTop w:val="0"/>
      <w:marBottom w:val="0"/>
      <w:divBdr>
        <w:top w:val="none" w:sz="0" w:space="0" w:color="auto"/>
        <w:left w:val="none" w:sz="0" w:space="0" w:color="auto"/>
        <w:bottom w:val="none" w:sz="0" w:space="0" w:color="auto"/>
        <w:right w:val="none" w:sz="0" w:space="0" w:color="auto"/>
      </w:divBdr>
    </w:div>
    <w:div w:id="420957373">
      <w:bodyDiv w:val="1"/>
      <w:marLeft w:val="0"/>
      <w:marRight w:val="0"/>
      <w:marTop w:val="0"/>
      <w:marBottom w:val="0"/>
      <w:divBdr>
        <w:top w:val="none" w:sz="0" w:space="0" w:color="auto"/>
        <w:left w:val="none" w:sz="0" w:space="0" w:color="auto"/>
        <w:bottom w:val="none" w:sz="0" w:space="0" w:color="auto"/>
        <w:right w:val="none" w:sz="0" w:space="0" w:color="auto"/>
      </w:divBdr>
    </w:div>
    <w:div w:id="421797371">
      <w:bodyDiv w:val="1"/>
      <w:marLeft w:val="0"/>
      <w:marRight w:val="0"/>
      <w:marTop w:val="0"/>
      <w:marBottom w:val="0"/>
      <w:divBdr>
        <w:top w:val="none" w:sz="0" w:space="0" w:color="auto"/>
        <w:left w:val="none" w:sz="0" w:space="0" w:color="auto"/>
        <w:bottom w:val="none" w:sz="0" w:space="0" w:color="auto"/>
        <w:right w:val="none" w:sz="0" w:space="0" w:color="auto"/>
      </w:divBdr>
    </w:div>
    <w:div w:id="425853615">
      <w:bodyDiv w:val="1"/>
      <w:marLeft w:val="0"/>
      <w:marRight w:val="0"/>
      <w:marTop w:val="0"/>
      <w:marBottom w:val="0"/>
      <w:divBdr>
        <w:top w:val="none" w:sz="0" w:space="0" w:color="auto"/>
        <w:left w:val="none" w:sz="0" w:space="0" w:color="auto"/>
        <w:bottom w:val="none" w:sz="0" w:space="0" w:color="auto"/>
        <w:right w:val="none" w:sz="0" w:space="0" w:color="auto"/>
      </w:divBdr>
      <w:divsChild>
        <w:div w:id="697122758">
          <w:marLeft w:val="0"/>
          <w:marRight w:val="0"/>
          <w:marTop w:val="0"/>
          <w:marBottom w:val="0"/>
          <w:divBdr>
            <w:top w:val="none" w:sz="0" w:space="0" w:color="auto"/>
            <w:left w:val="none" w:sz="0" w:space="0" w:color="auto"/>
            <w:bottom w:val="none" w:sz="0" w:space="0" w:color="auto"/>
            <w:right w:val="none" w:sz="0" w:space="0" w:color="auto"/>
          </w:divBdr>
          <w:divsChild>
            <w:div w:id="1974209011">
              <w:marLeft w:val="0"/>
              <w:marRight w:val="0"/>
              <w:marTop w:val="0"/>
              <w:marBottom w:val="0"/>
              <w:divBdr>
                <w:top w:val="none" w:sz="0" w:space="0" w:color="auto"/>
                <w:left w:val="none" w:sz="0" w:space="0" w:color="auto"/>
                <w:bottom w:val="none" w:sz="0" w:space="0" w:color="auto"/>
                <w:right w:val="none" w:sz="0" w:space="0" w:color="auto"/>
              </w:divBdr>
              <w:divsChild>
                <w:div w:id="160487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9158">
      <w:bodyDiv w:val="1"/>
      <w:marLeft w:val="0"/>
      <w:marRight w:val="0"/>
      <w:marTop w:val="0"/>
      <w:marBottom w:val="0"/>
      <w:divBdr>
        <w:top w:val="none" w:sz="0" w:space="0" w:color="auto"/>
        <w:left w:val="none" w:sz="0" w:space="0" w:color="auto"/>
        <w:bottom w:val="none" w:sz="0" w:space="0" w:color="auto"/>
        <w:right w:val="none" w:sz="0" w:space="0" w:color="auto"/>
      </w:divBdr>
    </w:div>
    <w:div w:id="436563561">
      <w:bodyDiv w:val="1"/>
      <w:marLeft w:val="0"/>
      <w:marRight w:val="0"/>
      <w:marTop w:val="0"/>
      <w:marBottom w:val="0"/>
      <w:divBdr>
        <w:top w:val="none" w:sz="0" w:space="0" w:color="auto"/>
        <w:left w:val="none" w:sz="0" w:space="0" w:color="auto"/>
        <w:bottom w:val="none" w:sz="0" w:space="0" w:color="auto"/>
        <w:right w:val="none" w:sz="0" w:space="0" w:color="auto"/>
      </w:divBdr>
    </w:div>
    <w:div w:id="442504492">
      <w:bodyDiv w:val="1"/>
      <w:marLeft w:val="0"/>
      <w:marRight w:val="0"/>
      <w:marTop w:val="0"/>
      <w:marBottom w:val="0"/>
      <w:divBdr>
        <w:top w:val="none" w:sz="0" w:space="0" w:color="auto"/>
        <w:left w:val="none" w:sz="0" w:space="0" w:color="auto"/>
        <w:bottom w:val="none" w:sz="0" w:space="0" w:color="auto"/>
        <w:right w:val="none" w:sz="0" w:space="0" w:color="auto"/>
      </w:divBdr>
    </w:div>
    <w:div w:id="447315952">
      <w:bodyDiv w:val="1"/>
      <w:marLeft w:val="0"/>
      <w:marRight w:val="0"/>
      <w:marTop w:val="0"/>
      <w:marBottom w:val="0"/>
      <w:divBdr>
        <w:top w:val="none" w:sz="0" w:space="0" w:color="auto"/>
        <w:left w:val="none" w:sz="0" w:space="0" w:color="auto"/>
        <w:bottom w:val="none" w:sz="0" w:space="0" w:color="auto"/>
        <w:right w:val="none" w:sz="0" w:space="0" w:color="auto"/>
      </w:divBdr>
    </w:div>
    <w:div w:id="455606751">
      <w:bodyDiv w:val="1"/>
      <w:marLeft w:val="0"/>
      <w:marRight w:val="0"/>
      <w:marTop w:val="0"/>
      <w:marBottom w:val="0"/>
      <w:divBdr>
        <w:top w:val="none" w:sz="0" w:space="0" w:color="auto"/>
        <w:left w:val="none" w:sz="0" w:space="0" w:color="auto"/>
        <w:bottom w:val="none" w:sz="0" w:space="0" w:color="auto"/>
        <w:right w:val="none" w:sz="0" w:space="0" w:color="auto"/>
      </w:divBdr>
    </w:div>
    <w:div w:id="478810252">
      <w:bodyDiv w:val="1"/>
      <w:marLeft w:val="0"/>
      <w:marRight w:val="0"/>
      <w:marTop w:val="0"/>
      <w:marBottom w:val="0"/>
      <w:divBdr>
        <w:top w:val="none" w:sz="0" w:space="0" w:color="auto"/>
        <w:left w:val="none" w:sz="0" w:space="0" w:color="auto"/>
        <w:bottom w:val="none" w:sz="0" w:space="0" w:color="auto"/>
        <w:right w:val="none" w:sz="0" w:space="0" w:color="auto"/>
      </w:divBdr>
    </w:div>
    <w:div w:id="483161375">
      <w:bodyDiv w:val="1"/>
      <w:marLeft w:val="0"/>
      <w:marRight w:val="0"/>
      <w:marTop w:val="0"/>
      <w:marBottom w:val="0"/>
      <w:divBdr>
        <w:top w:val="none" w:sz="0" w:space="0" w:color="auto"/>
        <w:left w:val="none" w:sz="0" w:space="0" w:color="auto"/>
        <w:bottom w:val="none" w:sz="0" w:space="0" w:color="auto"/>
        <w:right w:val="none" w:sz="0" w:space="0" w:color="auto"/>
      </w:divBdr>
    </w:div>
    <w:div w:id="484979723">
      <w:bodyDiv w:val="1"/>
      <w:marLeft w:val="0"/>
      <w:marRight w:val="0"/>
      <w:marTop w:val="0"/>
      <w:marBottom w:val="0"/>
      <w:divBdr>
        <w:top w:val="none" w:sz="0" w:space="0" w:color="auto"/>
        <w:left w:val="none" w:sz="0" w:space="0" w:color="auto"/>
        <w:bottom w:val="none" w:sz="0" w:space="0" w:color="auto"/>
        <w:right w:val="none" w:sz="0" w:space="0" w:color="auto"/>
      </w:divBdr>
    </w:div>
    <w:div w:id="497841808">
      <w:bodyDiv w:val="1"/>
      <w:marLeft w:val="0"/>
      <w:marRight w:val="0"/>
      <w:marTop w:val="0"/>
      <w:marBottom w:val="0"/>
      <w:divBdr>
        <w:top w:val="none" w:sz="0" w:space="0" w:color="auto"/>
        <w:left w:val="none" w:sz="0" w:space="0" w:color="auto"/>
        <w:bottom w:val="none" w:sz="0" w:space="0" w:color="auto"/>
        <w:right w:val="none" w:sz="0" w:space="0" w:color="auto"/>
      </w:divBdr>
    </w:div>
    <w:div w:id="507986547">
      <w:bodyDiv w:val="1"/>
      <w:marLeft w:val="0"/>
      <w:marRight w:val="0"/>
      <w:marTop w:val="0"/>
      <w:marBottom w:val="0"/>
      <w:divBdr>
        <w:top w:val="none" w:sz="0" w:space="0" w:color="auto"/>
        <w:left w:val="none" w:sz="0" w:space="0" w:color="auto"/>
        <w:bottom w:val="none" w:sz="0" w:space="0" w:color="auto"/>
        <w:right w:val="none" w:sz="0" w:space="0" w:color="auto"/>
      </w:divBdr>
    </w:div>
    <w:div w:id="542209550">
      <w:bodyDiv w:val="1"/>
      <w:marLeft w:val="0"/>
      <w:marRight w:val="0"/>
      <w:marTop w:val="0"/>
      <w:marBottom w:val="0"/>
      <w:divBdr>
        <w:top w:val="none" w:sz="0" w:space="0" w:color="auto"/>
        <w:left w:val="none" w:sz="0" w:space="0" w:color="auto"/>
        <w:bottom w:val="none" w:sz="0" w:space="0" w:color="auto"/>
        <w:right w:val="none" w:sz="0" w:space="0" w:color="auto"/>
      </w:divBdr>
    </w:div>
    <w:div w:id="553084958">
      <w:bodyDiv w:val="1"/>
      <w:marLeft w:val="0"/>
      <w:marRight w:val="0"/>
      <w:marTop w:val="0"/>
      <w:marBottom w:val="0"/>
      <w:divBdr>
        <w:top w:val="none" w:sz="0" w:space="0" w:color="auto"/>
        <w:left w:val="none" w:sz="0" w:space="0" w:color="auto"/>
        <w:bottom w:val="none" w:sz="0" w:space="0" w:color="auto"/>
        <w:right w:val="none" w:sz="0" w:space="0" w:color="auto"/>
      </w:divBdr>
    </w:div>
    <w:div w:id="576672498">
      <w:bodyDiv w:val="1"/>
      <w:marLeft w:val="0"/>
      <w:marRight w:val="0"/>
      <w:marTop w:val="0"/>
      <w:marBottom w:val="0"/>
      <w:divBdr>
        <w:top w:val="none" w:sz="0" w:space="0" w:color="auto"/>
        <w:left w:val="none" w:sz="0" w:space="0" w:color="auto"/>
        <w:bottom w:val="none" w:sz="0" w:space="0" w:color="auto"/>
        <w:right w:val="none" w:sz="0" w:space="0" w:color="auto"/>
      </w:divBdr>
    </w:div>
    <w:div w:id="583609704">
      <w:bodyDiv w:val="1"/>
      <w:marLeft w:val="0"/>
      <w:marRight w:val="0"/>
      <w:marTop w:val="0"/>
      <w:marBottom w:val="0"/>
      <w:divBdr>
        <w:top w:val="none" w:sz="0" w:space="0" w:color="auto"/>
        <w:left w:val="none" w:sz="0" w:space="0" w:color="auto"/>
        <w:bottom w:val="none" w:sz="0" w:space="0" w:color="auto"/>
        <w:right w:val="none" w:sz="0" w:space="0" w:color="auto"/>
      </w:divBdr>
    </w:div>
    <w:div w:id="584456537">
      <w:bodyDiv w:val="1"/>
      <w:marLeft w:val="0"/>
      <w:marRight w:val="0"/>
      <w:marTop w:val="0"/>
      <w:marBottom w:val="0"/>
      <w:divBdr>
        <w:top w:val="none" w:sz="0" w:space="0" w:color="auto"/>
        <w:left w:val="none" w:sz="0" w:space="0" w:color="auto"/>
        <w:bottom w:val="none" w:sz="0" w:space="0" w:color="auto"/>
        <w:right w:val="none" w:sz="0" w:space="0" w:color="auto"/>
      </w:divBdr>
    </w:div>
    <w:div w:id="596250882">
      <w:bodyDiv w:val="1"/>
      <w:marLeft w:val="0"/>
      <w:marRight w:val="0"/>
      <w:marTop w:val="0"/>
      <w:marBottom w:val="0"/>
      <w:divBdr>
        <w:top w:val="none" w:sz="0" w:space="0" w:color="auto"/>
        <w:left w:val="none" w:sz="0" w:space="0" w:color="auto"/>
        <w:bottom w:val="none" w:sz="0" w:space="0" w:color="auto"/>
        <w:right w:val="none" w:sz="0" w:space="0" w:color="auto"/>
      </w:divBdr>
    </w:div>
    <w:div w:id="610626614">
      <w:bodyDiv w:val="1"/>
      <w:marLeft w:val="0"/>
      <w:marRight w:val="0"/>
      <w:marTop w:val="0"/>
      <w:marBottom w:val="0"/>
      <w:divBdr>
        <w:top w:val="none" w:sz="0" w:space="0" w:color="auto"/>
        <w:left w:val="none" w:sz="0" w:space="0" w:color="auto"/>
        <w:bottom w:val="none" w:sz="0" w:space="0" w:color="auto"/>
        <w:right w:val="none" w:sz="0" w:space="0" w:color="auto"/>
      </w:divBdr>
    </w:div>
    <w:div w:id="645620691">
      <w:bodyDiv w:val="1"/>
      <w:marLeft w:val="0"/>
      <w:marRight w:val="0"/>
      <w:marTop w:val="0"/>
      <w:marBottom w:val="0"/>
      <w:divBdr>
        <w:top w:val="none" w:sz="0" w:space="0" w:color="auto"/>
        <w:left w:val="none" w:sz="0" w:space="0" w:color="auto"/>
        <w:bottom w:val="none" w:sz="0" w:space="0" w:color="auto"/>
        <w:right w:val="none" w:sz="0" w:space="0" w:color="auto"/>
      </w:divBdr>
    </w:div>
    <w:div w:id="671034015">
      <w:bodyDiv w:val="1"/>
      <w:marLeft w:val="0"/>
      <w:marRight w:val="0"/>
      <w:marTop w:val="0"/>
      <w:marBottom w:val="0"/>
      <w:divBdr>
        <w:top w:val="none" w:sz="0" w:space="0" w:color="auto"/>
        <w:left w:val="none" w:sz="0" w:space="0" w:color="auto"/>
        <w:bottom w:val="none" w:sz="0" w:space="0" w:color="auto"/>
        <w:right w:val="none" w:sz="0" w:space="0" w:color="auto"/>
      </w:divBdr>
    </w:div>
    <w:div w:id="672339871">
      <w:bodyDiv w:val="1"/>
      <w:marLeft w:val="0"/>
      <w:marRight w:val="0"/>
      <w:marTop w:val="0"/>
      <w:marBottom w:val="0"/>
      <w:divBdr>
        <w:top w:val="none" w:sz="0" w:space="0" w:color="auto"/>
        <w:left w:val="none" w:sz="0" w:space="0" w:color="auto"/>
        <w:bottom w:val="none" w:sz="0" w:space="0" w:color="auto"/>
        <w:right w:val="none" w:sz="0" w:space="0" w:color="auto"/>
      </w:divBdr>
    </w:div>
    <w:div w:id="672876049">
      <w:bodyDiv w:val="1"/>
      <w:marLeft w:val="0"/>
      <w:marRight w:val="0"/>
      <w:marTop w:val="0"/>
      <w:marBottom w:val="0"/>
      <w:divBdr>
        <w:top w:val="none" w:sz="0" w:space="0" w:color="auto"/>
        <w:left w:val="none" w:sz="0" w:space="0" w:color="auto"/>
        <w:bottom w:val="none" w:sz="0" w:space="0" w:color="auto"/>
        <w:right w:val="none" w:sz="0" w:space="0" w:color="auto"/>
      </w:divBdr>
    </w:div>
    <w:div w:id="700938147">
      <w:bodyDiv w:val="1"/>
      <w:marLeft w:val="0"/>
      <w:marRight w:val="0"/>
      <w:marTop w:val="0"/>
      <w:marBottom w:val="0"/>
      <w:divBdr>
        <w:top w:val="none" w:sz="0" w:space="0" w:color="auto"/>
        <w:left w:val="none" w:sz="0" w:space="0" w:color="auto"/>
        <w:bottom w:val="none" w:sz="0" w:space="0" w:color="auto"/>
        <w:right w:val="none" w:sz="0" w:space="0" w:color="auto"/>
      </w:divBdr>
      <w:divsChild>
        <w:div w:id="1787575645">
          <w:marLeft w:val="0"/>
          <w:marRight w:val="0"/>
          <w:marTop w:val="0"/>
          <w:marBottom w:val="0"/>
          <w:divBdr>
            <w:top w:val="none" w:sz="0" w:space="0" w:color="auto"/>
            <w:left w:val="none" w:sz="0" w:space="0" w:color="auto"/>
            <w:bottom w:val="none" w:sz="0" w:space="0" w:color="auto"/>
            <w:right w:val="none" w:sz="0" w:space="0" w:color="auto"/>
          </w:divBdr>
          <w:divsChild>
            <w:div w:id="663976494">
              <w:marLeft w:val="0"/>
              <w:marRight w:val="0"/>
              <w:marTop w:val="0"/>
              <w:marBottom w:val="0"/>
              <w:divBdr>
                <w:top w:val="none" w:sz="0" w:space="0" w:color="auto"/>
                <w:left w:val="none" w:sz="0" w:space="0" w:color="auto"/>
                <w:bottom w:val="none" w:sz="0" w:space="0" w:color="auto"/>
                <w:right w:val="none" w:sz="0" w:space="0" w:color="auto"/>
              </w:divBdr>
              <w:divsChild>
                <w:div w:id="1065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11329">
      <w:bodyDiv w:val="1"/>
      <w:marLeft w:val="0"/>
      <w:marRight w:val="0"/>
      <w:marTop w:val="0"/>
      <w:marBottom w:val="0"/>
      <w:divBdr>
        <w:top w:val="none" w:sz="0" w:space="0" w:color="auto"/>
        <w:left w:val="none" w:sz="0" w:space="0" w:color="auto"/>
        <w:bottom w:val="none" w:sz="0" w:space="0" w:color="auto"/>
        <w:right w:val="none" w:sz="0" w:space="0" w:color="auto"/>
      </w:divBdr>
    </w:div>
    <w:div w:id="761143769">
      <w:bodyDiv w:val="1"/>
      <w:marLeft w:val="0"/>
      <w:marRight w:val="0"/>
      <w:marTop w:val="0"/>
      <w:marBottom w:val="0"/>
      <w:divBdr>
        <w:top w:val="none" w:sz="0" w:space="0" w:color="auto"/>
        <w:left w:val="none" w:sz="0" w:space="0" w:color="auto"/>
        <w:bottom w:val="none" w:sz="0" w:space="0" w:color="auto"/>
        <w:right w:val="none" w:sz="0" w:space="0" w:color="auto"/>
      </w:divBdr>
    </w:div>
    <w:div w:id="770785795">
      <w:bodyDiv w:val="1"/>
      <w:marLeft w:val="0"/>
      <w:marRight w:val="0"/>
      <w:marTop w:val="0"/>
      <w:marBottom w:val="0"/>
      <w:divBdr>
        <w:top w:val="none" w:sz="0" w:space="0" w:color="auto"/>
        <w:left w:val="none" w:sz="0" w:space="0" w:color="auto"/>
        <w:bottom w:val="none" w:sz="0" w:space="0" w:color="auto"/>
        <w:right w:val="none" w:sz="0" w:space="0" w:color="auto"/>
      </w:divBdr>
    </w:div>
    <w:div w:id="774054203">
      <w:bodyDiv w:val="1"/>
      <w:marLeft w:val="0"/>
      <w:marRight w:val="0"/>
      <w:marTop w:val="0"/>
      <w:marBottom w:val="0"/>
      <w:divBdr>
        <w:top w:val="none" w:sz="0" w:space="0" w:color="auto"/>
        <w:left w:val="none" w:sz="0" w:space="0" w:color="auto"/>
        <w:bottom w:val="none" w:sz="0" w:space="0" w:color="auto"/>
        <w:right w:val="none" w:sz="0" w:space="0" w:color="auto"/>
      </w:divBdr>
    </w:div>
    <w:div w:id="807549244">
      <w:bodyDiv w:val="1"/>
      <w:marLeft w:val="0"/>
      <w:marRight w:val="0"/>
      <w:marTop w:val="0"/>
      <w:marBottom w:val="0"/>
      <w:divBdr>
        <w:top w:val="none" w:sz="0" w:space="0" w:color="auto"/>
        <w:left w:val="none" w:sz="0" w:space="0" w:color="auto"/>
        <w:bottom w:val="none" w:sz="0" w:space="0" w:color="auto"/>
        <w:right w:val="none" w:sz="0" w:space="0" w:color="auto"/>
      </w:divBdr>
    </w:div>
    <w:div w:id="810514362">
      <w:bodyDiv w:val="1"/>
      <w:marLeft w:val="0"/>
      <w:marRight w:val="0"/>
      <w:marTop w:val="0"/>
      <w:marBottom w:val="0"/>
      <w:divBdr>
        <w:top w:val="none" w:sz="0" w:space="0" w:color="auto"/>
        <w:left w:val="none" w:sz="0" w:space="0" w:color="auto"/>
        <w:bottom w:val="none" w:sz="0" w:space="0" w:color="auto"/>
        <w:right w:val="none" w:sz="0" w:space="0" w:color="auto"/>
      </w:divBdr>
    </w:div>
    <w:div w:id="811017386">
      <w:bodyDiv w:val="1"/>
      <w:marLeft w:val="0"/>
      <w:marRight w:val="0"/>
      <w:marTop w:val="0"/>
      <w:marBottom w:val="0"/>
      <w:divBdr>
        <w:top w:val="none" w:sz="0" w:space="0" w:color="auto"/>
        <w:left w:val="none" w:sz="0" w:space="0" w:color="auto"/>
        <w:bottom w:val="none" w:sz="0" w:space="0" w:color="auto"/>
        <w:right w:val="none" w:sz="0" w:space="0" w:color="auto"/>
      </w:divBdr>
    </w:div>
    <w:div w:id="822086023">
      <w:bodyDiv w:val="1"/>
      <w:marLeft w:val="0"/>
      <w:marRight w:val="0"/>
      <w:marTop w:val="0"/>
      <w:marBottom w:val="0"/>
      <w:divBdr>
        <w:top w:val="none" w:sz="0" w:space="0" w:color="auto"/>
        <w:left w:val="none" w:sz="0" w:space="0" w:color="auto"/>
        <w:bottom w:val="none" w:sz="0" w:space="0" w:color="auto"/>
        <w:right w:val="none" w:sz="0" w:space="0" w:color="auto"/>
      </w:divBdr>
    </w:div>
    <w:div w:id="828516330">
      <w:bodyDiv w:val="1"/>
      <w:marLeft w:val="0"/>
      <w:marRight w:val="0"/>
      <w:marTop w:val="0"/>
      <w:marBottom w:val="0"/>
      <w:divBdr>
        <w:top w:val="none" w:sz="0" w:space="0" w:color="auto"/>
        <w:left w:val="none" w:sz="0" w:space="0" w:color="auto"/>
        <w:bottom w:val="none" w:sz="0" w:space="0" w:color="auto"/>
        <w:right w:val="none" w:sz="0" w:space="0" w:color="auto"/>
      </w:divBdr>
    </w:div>
    <w:div w:id="861086866">
      <w:bodyDiv w:val="1"/>
      <w:marLeft w:val="0"/>
      <w:marRight w:val="0"/>
      <w:marTop w:val="0"/>
      <w:marBottom w:val="0"/>
      <w:divBdr>
        <w:top w:val="none" w:sz="0" w:space="0" w:color="auto"/>
        <w:left w:val="none" w:sz="0" w:space="0" w:color="auto"/>
        <w:bottom w:val="none" w:sz="0" w:space="0" w:color="auto"/>
        <w:right w:val="none" w:sz="0" w:space="0" w:color="auto"/>
      </w:divBdr>
      <w:divsChild>
        <w:div w:id="1534492562">
          <w:marLeft w:val="0"/>
          <w:marRight w:val="0"/>
          <w:marTop w:val="0"/>
          <w:marBottom w:val="0"/>
          <w:divBdr>
            <w:top w:val="none" w:sz="0" w:space="0" w:color="auto"/>
            <w:left w:val="none" w:sz="0" w:space="0" w:color="auto"/>
            <w:bottom w:val="none" w:sz="0" w:space="0" w:color="auto"/>
            <w:right w:val="none" w:sz="0" w:space="0" w:color="auto"/>
          </w:divBdr>
          <w:divsChild>
            <w:div w:id="865487533">
              <w:marLeft w:val="0"/>
              <w:marRight w:val="0"/>
              <w:marTop w:val="0"/>
              <w:marBottom w:val="0"/>
              <w:divBdr>
                <w:top w:val="none" w:sz="0" w:space="0" w:color="auto"/>
                <w:left w:val="none" w:sz="0" w:space="0" w:color="auto"/>
                <w:bottom w:val="none" w:sz="0" w:space="0" w:color="auto"/>
                <w:right w:val="none" w:sz="0" w:space="0" w:color="auto"/>
              </w:divBdr>
              <w:divsChild>
                <w:div w:id="27317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8695">
      <w:bodyDiv w:val="1"/>
      <w:marLeft w:val="0"/>
      <w:marRight w:val="0"/>
      <w:marTop w:val="0"/>
      <w:marBottom w:val="0"/>
      <w:divBdr>
        <w:top w:val="none" w:sz="0" w:space="0" w:color="auto"/>
        <w:left w:val="none" w:sz="0" w:space="0" w:color="auto"/>
        <w:bottom w:val="none" w:sz="0" w:space="0" w:color="auto"/>
        <w:right w:val="none" w:sz="0" w:space="0" w:color="auto"/>
      </w:divBdr>
    </w:div>
    <w:div w:id="878081627">
      <w:bodyDiv w:val="1"/>
      <w:marLeft w:val="0"/>
      <w:marRight w:val="0"/>
      <w:marTop w:val="0"/>
      <w:marBottom w:val="0"/>
      <w:divBdr>
        <w:top w:val="none" w:sz="0" w:space="0" w:color="auto"/>
        <w:left w:val="none" w:sz="0" w:space="0" w:color="auto"/>
        <w:bottom w:val="none" w:sz="0" w:space="0" w:color="auto"/>
        <w:right w:val="none" w:sz="0" w:space="0" w:color="auto"/>
      </w:divBdr>
    </w:div>
    <w:div w:id="900141349">
      <w:bodyDiv w:val="1"/>
      <w:marLeft w:val="0"/>
      <w:marRight w:val="0"/>
      <w:marTop w:val="0"/>
      <w:marBottom w:val="0"/>
      <w:divBdr>
        <w:top w:val="none" w:sz="0" w:space="0" w:color="auto"/>
        <w:left w:val="none" w:sz="0" w:space="0" w:color="auto"/>
        <w:bottom w:val="none" w:sz="0" w:space="0" w:color="auto"/>
        <w:right w:val="none" w:sz="0" w:space="0" w:color="auto"/>
      </w:divBdr>
      <w:divsChild>
        <w:div w:id="123542741">
          <w:marLeft w:val="0"/>
          <w:marRight w:val="0"/>
          <w:marTop w:val="0"/>
          <w:marBottom w:val="0"/>
          <w:divBdr>
            <w:top w:val="none" w:sz="0" w:space="0" w:color="auto"/>
            <w:left w:val="none" w:sz="0" w:space="0" w:color="auto"/>
            <w:bottom w:val="none" w:sz="0" w:space="0" w:color="auto"/>
            <w:right w:val="none" w:sz="0" w:space="0" w:color="auto"/>
          </w:divBdr>
          <w:divsChild>
            <w:div w:id="1176773448">
              <w:marLeft w:val="0"/>
              <w:marRight w:val="0"/>
              <w:marTop w:val="0"/>
              <w:marBottom w:val="0"/>
              <w:divBdr>
                <w:top w:val="none" w:sz="0" w:space="0" w:color="auto"/>
                <w:left w:val="none" w:sz="0" w:space="0" w:color="auto"/>
                <w:bottom w:val="none" w:sz="0" w:space="0" w:color="auto"/>
                <w:right w:val="none" w:sz="0" w:space="0" w:color="auto"/>
              </w:divBdr>
              <w:divsChild>
                <w:div w:id="185961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3164">
      <w:bodyDiv w:val="1"/>
      <w:marLeft w:val="0"/>
      <w:marRight w:val="0"/>
      <w:marTop w:val="0"/>
      <w:marBottom w:val="0"/>
      <w:divBdr>
        <w:top w:val="none" w:sz="0" w:space="0" w:color="auto"/>
        <w:left w:val="none" w:sz="0" w:space="0" w:color="auto"/>
        <w:bottom w:val="none" w:sz="0" w:space="0" w:color="auto"/>
        <w:right w:val="none" w:sz="0" w:space="0" w:color="auto"/>
      </w:divBdr>
    </w:div>
    <w:div w:id="935750746">
      <w:bodyDiv w:val="1"/>
      <w:marLeft w:val="0"/>
      <w:marRight w:val="0"/>
      <w:marTop w:val="0"/>
      <w:marBottom w:val="0"/>
      <w:divBdr>
        <w:top w:val="none" w:sz="0" w:space="0" w:color="auto"/>
        <w:left w:val="none" w:sz="0" w:space="0" w:color="auto"/>
        <w:bottom w:val="none" w:sz="0" w:space="0" w:color="auto"/>
        <w:right w:val="none" w:sz="0" w:space="0" w:color="auto"/>
      </w:divBdr>
    </w:div>
    <w:div w:id="936602370">
      <w:bodyDiv w:val="1"/>
      <w:marLeft w:val="0"/>
      <w:marRight w:val="0"/>
      <w:marTop w:val="0"/>
      <w:marBottom w:val="0"/>
      <w:divBdr>
        <w:top w:val="none" w:sz="0" w:space="0" w:color="auto"/>
        <w:left w:val="none" w:sz="0" w:space="0" w:color="auto"/>
        <w:bottom w:val="none" w:sz="0" w:space="0" w:color="auto"/>
        <w:right w:val="none" w:sz="0" w:space="0" w:color="auto"/>
      </w:divBdr>
    </w:div>
    <w:div w:id="943221020">
      <w:bodyDiv w:val="1"/>
      <w:marLeft w:val="0"/>
      <w:marRight w:val="0"/>
      <w:marTop w:val="0"/>
      <w:marBottom w:val="0"/>
      <w:divBdr>
        <w:top w:val="none" w:sz="0" w:space="0" w:color="auto"/>
        <w:left w:val="none" w:sz="0" w:space="0" w:color="auto"/>
        <w:bottom w:val="none" w:sz="0" w:space="0" w:color="auto"/>
        <w:right w:val="none" w:sz="0" w:space="0" w:color="auto"/>
      </w:divBdr>
    </w:div>
    <w:div w:id="957490596">
      <w:bodyDiv w:val="1"/>
      <w:marLeft w:val="0"/>
      <w:marRight w:val="0"/>
      <w:marTop w:val="0"/>
      <w:marBottom w:val="0"/>
      <w:divBdr>
        <w:top w:val="none" w:sz="0" w:space="0" w:color="auto"/>
        <w:left w:val="none" w:sz="0" w:space="0" w:color="auto"/>
        <w:bottom w:val="none" w:sz="0" w:space="0" w:color="auto"/>
        <w:right w:val="none" w:sz="0" w:space="0" w:color="auto"/>
      </w:divBdr>
    </w:div>
    <w:div w:id="959649449">
      <w:bodyDiv w:val="1"/>
      <w:marLeft w:val="0"/>
      <w:marRight w:val="0"/>
      <w:marTop w:val="0"/>
      <w:marBottom w:val="0"/>
      <w:divBdr>
        <w:top w:val="none" w:sz="0" w:space="0" w:color="auto"/>
        <w:left w:val="none" w:sz="0" w:space="0" w:color="auto"/>
        <w:bottom w:val="none" w:sz="0" w:space="0" w:color="auto"/>
        <w:right w:val="none" w:sz="0" w:space="0" w:color="auto"/>
      </w:divBdr>
    </w:div>
    <w:div w:id="979113013">
      <w:bodyDiv w:val="1"/>
      <w:marLeft w:val="0"/>
      <w:marRight w:val="0"/>
      <w:marTop w:val="0"/>
      <w:marBottom w:val="0"/>
      <w:divBdr>
        <w:top w:val="none" w:sz="0" w:space="0" w:color="auto"/>
        <w:left w:val="none" w:sz="0" w:space="0" w:color="auto"/>
        <w:bottom w:val="none" w:sz="0" w:space="0" w:color="auto"/>
        <w:right w:val="none" w:sz="0" w:space="0" w:color="auto"/>
      </w:divBdr>
    </w:div>
    <w:div w:id="988749423">
      <w:bodyDiv w:val="1"/>
      <w:marLeft w:val="0"/>
      <w:marRight w:val="0"/>
      <w:marTop w:val="0"/>
      <w:marBottom w:val="0"/>
      <w:divBdr>
        <w:top w:val="none" w:sz="0" w:space="0" w:color="auto"/>
        <w:left w:val="none" w:sz="0" w:space="0" w:color="auto"/>
        <w:bottom w:val="none" w:sz="0" w:space="0" w:color="auto"/>
        <w:right w:val="none" w:sz="0" w:space="0" w:color="auto"/>
      </w:divBdr>
    </w:div>
    <w:div w:id="992220912">
      <w:bodyDiv w:val="1"/>
      <w:marLeft w:val="0"/>
      <w:marRight w:val="0"/>
      <w:marTop w:val="0"/>
      <w:marBottom w:val="0"/>
      <w:divBdr>
        <w:top w:val="none" w:sz="0" w:space="0" w:color="auto"/>
        <w:left w:val="none" w:sz="0" w:space="0" w:color="auto"/>
        <w:bottom w:val="none" w:sz="0" w:space="0" w:color="auto"/>
        <w:right w:val="none" w:sz="0" w:space="0" w:color="auto"/>
      </w:divBdr>
    </w:div>
    <w:div w:id="1009136519">
      <w:bodyDiv w:val="1"/>
      <w:marLeft w:val="0"/>
      <w:marRight w:val="0"/>
      <w:marTop w:val="0"/>
      <w:marBottom w:val="0"/>
      <w:divBdr>
        <w:top w:val="none" w:sz="0" w:space="0" w:color="auto"/>
        <w:left w:val="none" w:sz="0" w:space="0" w:color="auto"/>
        <w:bottom w:val="none" w:sz="0" w:space="0" w:color="auto"/>
        <w:right w:val="none" w:sz="0" w:space="0" w:color="auto"/>
      </w:divBdr>
    </w:div>
    <w:div w:id="1013873412">
      <w:bodyDiv w:val="1"/>
      <w:marLeft w:val="0"/>
      <w:marRight w:val="0"/>
      <w:marTop w:val="0"/>
      <w:marBottom w:val="0"/>
      <w:divBdr>
        <w:top w:val="none" w:sz="0" w:space="0" w:color="auto"/>
        <w:left w:val="none" w:sz="0" w:space="0" w:color="auto"/>
        <w:bottom w:val="none" w:sz="0" w:space="0" w:color="auto"/>
        <w:right w:val="none" w:sz="0" w:space="0" w:color="auto"/>
      </w:divBdr>
    </w:div>
    <w:div w:id="1024013892">
      <w:bodyDiv w:val="1"/>
      <w:marLeft w:val="0"/>
      <w:marRight w:val="0"/>
      <w:marTop w:val="0"/>
      <w:marBottom w:val="0"/>
      <w:divBdr>
        <w:top w:val="none" w:sz="0" w:space="0" w:color="auto"/>
        <w:left w:val="none" w:sz="0" w:space="0" w:color="auto"/>
        <w:bottom w:val="none" w:sz="0" w:space="0" w:color="auto"/>
        <w:right w:val="none" w:sz="0" w:space="0" w:color="auto"/>
      </w:divBdr>
    </w:div>
    <w:div w:id="1029376520">
      <w:bodyDiv w:val="1"/>
      <w:marLeft w:val="0"/>
      <w:marRight w:val="0"/>
      <w:marTop w:val="0"/>
      <w:marBottom w:val="0"/>
      <w:divBdr>
        <w:top w:val="none" w:sz="0" w:space="0" w:color="auto"/>
        <w:left w:val="none" w:sz="0" w:space="0" w:color="auto"/>
        <w:bottom w:val="none" w:sz="0" w:space="0" w:color="auto"/>
        <w:right w:val="none" w:sz="0" w:space="0" w:color="auto"/>
      </w:divBdr>
    </w:div>
    <w:div w:id="1049107702">
      <w:bodyDiv w:val="1"/>
      <w:marLeft w:val="0"/>
      <w:marRight w:val="0"/>
      <w:marTop w:val="0"/>
      <w:marBottom w:val="0"/>
      <w:divBdr>
        <w:top w:val="none" w:sz="0" w:space="0" w:color="auto"/>
        <w:left w:val="none" w:sz="0" w:space="0" w:color="auto"/>
        <w:bottom w:val="none" w:sz="0" w:space="0" w:color="auto"/>
        <w:right w:val="none" w:sz="0" w:space="0" w:color="auto"/>
      </w:divBdr>
    </w:div>
    <w:div w:id="1063984027">
      <w:bodyDiv w:val="1"/>
      <w:marLeft w:val="0"/>
      <w:marRight w:val="0"/>
      <w:marTop w:val="0"/>
      <w:marBottom w:val="0"/>
      <w:divBdr>
        <w:top w:val="none" w:sz="0" w:space="0" w:color="auto"/>
        <w:left w:val="none" w:sz="0" w:space="0" w:color="auto"/>
        <w:bottom w:val="none" w:sz="0" w:space="0" w:color="auto"/>
        <w:right w:val="none" w:sz="0" w:space="0" w:color="auto"/>
      </w:divBdr>
    </w:div>
    <w:div w:id="1065640867">
      <w:bodyDiv w:val="1"/>
      <w:marLeft w:val="0"/>
      <w:marRight w:val="0"/>
      <w:marTop w:val="0"/>
      <w:marBottom w:val="0"/>
      <w:divBdr>
        <w:top w:val="none" w:sz="0" w:space="0" w:color="auto"/>
        <w:left w:val="none" w:sz="0" w:space="0" w:color="auto"/>
        <w:bottom w:val="none" w:sz="0" w:space="0" w:color="auto"/>
        <w:right w:val="none" w:sz="0" w:space="0" w:color="auto"/>
      </w:divBdr>
    </w:div>
    <w:div w:id="1071192488">
      <w:bodyDiv w:val="1"/>
      <w:marLeft w:val="0"/>
      <w:marRight w:val="0"/>
      <w:marTop w:val="0"/>
      <w:marBottom w:val="0"/>
      <w:divBdr>
        <w:top w:val="none" w:sz="0" w:space="0" w:color="auto"/>
        <w:left w:val="none" w:sz="0" w:space="0" w:color="auto"/>
        <w:bottom w:val="none" w:sz="0" w:space="0" w:color="auto"/>
        <w:right w:val="none" w:sz="0" w:space="0" w:color="auto"/>
      </w:divBdr>
    </w:div>
    <w:div w:id="1085148232">
      <w:bodyDiv w:val="1"/>
      <w:marLeft w:val="0"/>
      <w:marRight w:val="0"/>
      <w:marTop w:val="0"/>
      <w:marBottom w:val="0"/>
      <w:divBdr>
        <w:top w:val="none" w:sz="0" w:space="0" w:color="auto"/>
        <w:left w:val="none" w:sz="0" w:space="0" w:color="auto"/>
        <w:bottom w:val="none" w:sz="0" w:space="0" w:color="auto"/>
        <w:right w:val="none" w:sz="0" w:space="0" w:color="auto"/>
      </w:divBdr>
    </w:div>
    <w:div w:id="1092504987">
      <w:bodyDiv w:val="1"/>
      <w:marLeft w:val="0"/>
      <w:marRight w:val="0"/>
      <w:marTop w:val="0"/>
      <w:marBottom w:val="0"/>
      <w:divBdr>
        <w:top w:val="none" w:sz="0" w:space="0" w:color="auto"/>
        <w:left w:val="none" w:sz="0" w:space="0" w:color="auto"/>
        <w:bottom w:val="none" w:sz="0" w:space="0" w:color="auto"/>
        <w:right w:val="none" w:sz="0" w:space="0" w:color="auto"/>
      </w:divBdr>
    </w:div>
    <w:div w:id="1099327759">
      <w:bodyDiv w:val="1"/>
      <w:marLeft w:val="0"/>
      <w:marRight w:val="0"/>
      <w:marTop w:val="0"/>
      <w:marBottom w:val="0"/>
      <w:divBdr>
        <w:top w:val="none" w:sz="0" w:space="0" w:color="auto"/>
        <w:left w:val="none" w:sz="0" w:space="0" w:color="auto"/>
        <w:bottom w:val="none" w:sz="0" w:space="0" w:color="auto"/>
        <w:right w:val="none" w:sz="0" w:space="0" w:color="auto"/>
      </w:divBdr>
    </w:div>
    <w:div w:id="1138230637">
      <w:bodyDiv w:val="1"/>
      <w:marLeft w:val="0"/>
      <w:marRight w:val="0"/>
      <w:marTop w:val="0"/>
      <w:marBottom w:val="0"/>
      <w:divBdr>
        <w:top w:val="none" w:sz="0" w:space="0" w:color="auto"/>
        <w:left w:val="none" w:sz="0" w:space="0" w:color="auto"/>
        <w:bottom w:val="none" w:sz="0" w:space="0" w:color="auto"/>
        <w:right w:val="none" w:sz="0" w:space="0" w:color="auto"/>
      </w:divBdr>
    </w:div>
    <w:div w:id="1146703709">
      <w:bodyDiv w:val="1"/>
      <w:marLeft w:val="0"/>
      <w:marRight w:val="0"/>
      <w:marTop w:val="0"/>
      <w:marBottom w:val="0"/>
      <w:divBdr>
        <w:top w:val="none" w:sz="0" w:space="0" w:color="auto"/>
        <w:left w:val="none" w:sz="0" w:space="0" w:color="auto"/>
        <w:bottom w:val="none" w:sz="0" w:space="0" w:color="auto"/>
        <w:right w:val="none" w:sz="0" w:space="0" w:color="auto"/>
      </w:divBdr>
    </w:div>
    <w:div w:id="1156604596">
      <w:bodyDiv w:val="1"/>
      <w:marLeft w:val="0"/>
      <w:marRight w:val="0"/>
      <w:marTop w:val="0"/>
      <w:marBottom w:val="0"/>
      <w:divBdr>
        <w:top w:val="none" w:sz="0" w:space="0" w:color="auto"/>
        <w:left w:val="none" w:sz="0" w:space="0" w:color="auto"/>
        <w:bottom w:val="none" w:sz="0" w:space="0" w:color="auto"/>
        <w:right w:val="none" w:sz="0" w:space="0" w:color="auto"/>
      </w:divBdr>
    </w:div>
    <w:div w:id="1225332509">
      <w:bodyDiv w:val="1"/>
      <w:marLeft w:val="0"/>
      <w:marRight w:val="0"/>
      <w:marTop w:val="0"/>
      <w:marBottom w:val="0"/>
      <w:divBdr>
        <w:top w:val="none" w:sz="0" w:space="0" w:color="auto"/>
        <w:left w:val="none" w:sz="0" w:space="0" w:color="auto"/>
        <w:bottom w:val="none" w:sz="0" w:space="0" w:color="auto"/>
        <w:right w:val="none" w:sz="0" w:space="0" w:color="auto"/>
      </w:divBdr>
    </w:div>
    <w:div w:id="1229420480">
      <w:bodyDiv w:val="1"/>
      <w:marLeft w:val="0"/>
      <w:marRight w:val="0"/>
      <w:marTop w:val="0"/>
      <w:marBottom w:val="0"/>
      <w:divBdr>
        <w:top w:val="none" w:sz="0" w:space="0" w:color="auto"/>
        <w:left w:val="none" w:sz="0" w:space="0" w:color="auto"/>
        <w:bottom w:val="none" w:sz="0" w:space="0" w:color="auto"/>
        <w:right w:val="none" w:sz="0" w:space="0" w:color="auto"/>
      </w:divBdr>
    </w:div>
    <w:div w:id="1229613300">
      <w:bodyDiv w:val="1"/>
      <w:marLeft w:val="0"/>
      <w:marRight w:val="0"/>
      <w:marTop w:val="0"/>
      <w:marBottom w:val="0"/>
      <w:divBdr>
        <w:top w:val="none" w:sz="0" w:space="0" w:color="auto"/>
        <w:left w:val="none" w:sz="0" w:space="0" w:color="auto"/>
        <w:bottom w:val="none" w:sz="0" w:space="0" w:color="auto"/>
        <w:right w:val="none" w:sz="0" w:space="0" w:color="auto"/>
      </w:divBdr>
    </w:div>
    <w:div w:id="1229999663">
      <w:bodyDiv w:val="1"/>
      <w:marLeft w:val="0"/>
      <w:marRight w:val="0"/>
      <w:marTop w:val="0"/>
      <w:marBottom w:val="0"/>
      <w:divBdr>
        <w:top w:val="none" w:sz="0" w:space="0" w:color="auto"/>
        <w:left w:val="none" w:sz="0" w:space="0" w:color="auto"/>
        <w:bottom w:val="none" w:sz="0" w:space="0" w:color="auto"/>
        <w:right w:val="none" w:sz="0" w:space="0" w:color="auto"/>
      </w:divBdr>
    </w:div>
    <w:div w:id="1249971418">
      <w:bodyDiv w:val="1"/>
      <w:marLeft w:val="0"/>
      <w:marRight w:val="0"/>
      <w:marTop w:val="0"/>
      <w:marBottom w:val="0"/>
      <w:divBdr>
        <w:top w:val="none" w:sz="0" w:space="0" w:color="auto"/>
        <w:left w:val="none" w:sz="0" w:space="0" w:color="auto"/>
        <w:bottom w:val="none" w:sz="0" w:space="0" w:color="auto"/>
        <w:right w:val="none" w:sz="0" w:space="0" w:color="auto"/>
      </w:divBdr>
    </w:div>
    <w:div w:id="1251044409">
      <w:bodyDiv w:val="1"/>
      <w:marLeft w:val="0"/>
      <w:marRight w:val="0"/>
      <w:marTop w:val="0"/>
      <w:marBottom w:val="0"/>
      <w:divBdr>
        <w:top w:val="none" w:sz="0" w:space="0" w:color="auto"/>
        <w:left w:val="none" w:sz="0" w:space="0" w:color="auto"/>
        <w:bottom w:val="none" w:sz="0" w:space="0" w:color="auto"/>
        <w:right w:val="none" w:sz="0" w:space="0" w:color="auto"/>
      </w:divBdr>
    </w:div>
    <w:div w:id="1268807026">
      <w:bodyDiv w:val="1"/>
      <w:marLeft w:val="0"/>
      <w:marRight w:val="0"/>
      <w:marTop w:val="0"/>
      <w:marBottom w:val="0"/>
      <w:divBdr>
        <w:top w:val="none" w:sz="0" w:space="0" w:color="auto"/>
        <w:left w:val="none" w:sz="0" w:space="0" w:color="auto"/>
        <w:bottom w:val="none" w:sz="0" w:space="0" w:color="auto"/>
        <w:right w:val="none" w:sz="0" w:space="0" w:color="auto"/>
      </w:divBdr>
      <w:divsChild>
        <w:div w:id="2080248992">
          <w:marLeft w:val="0"/>
          <w:marRight w:val="0"/>
          <w:marTop w:val="0"/>
          <w:marBottom w:val="0"/>
          <w:divBdr>
            <w:top w:val="none" w:sz="0" w:space="0" w:color="auto"/>
            <w:left w:val="none" w:sz="0" w:space="0" w:color="auto"/>
            <w:bottom w:val="none" w:sz="0" w:space="0" w:color="auto"/>
            <w:right w:val="none" w:sz="0" w:space="0" w:color="auto"/>
          </w:divBdr>
          <w:divsChild>
            <w:div w:id="1898861073">
              <w:marLeft w:val="0"/>
              <w:marRight w:val="0"/>
              <w:marTop w:val="0"/>
              <w:marBottom w:val="0"/>
              <w:divBdr>
                <w:top w:val="none" w:sz="0" w:space="0" w:color="auto"/>
                <w:left w:val="none" w:sz="0" w:space="0" w:color="auto"/>
                <w:bottom w:val="none" w:sz="0" w:space="0" w:color="auto"/>
                <w:right w:val="none" w:sz="0" w:space="0" w:color="auto"/>
              </w:divBdr>
              <w:divsChild>
                <w:div w:id="2732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012529">
      <w:bodyDiv w:val="1"/>
      <w:marLeft w:val="0"/>
      <w:marRight w:val="0"/>
      <w:marTop w:val="0"/>
      <w:marBottom w:val="0"/>
      <w:divBdr>
        <w:top w:val="none" w:sz="0" w:space="0" w:color="auto"/>
        <w:left w:val="none" w:sz="0" w:space="0" w:color="auto"/>
        <w:bottom w:val="none" w:sz="0" w:space="0" w:color="auto"/>
        <w:right w:val="none" w:sz="0" w:space="0" w:color="auto"/>
      </w:divBdr>
    </w:div>
    <w:div w:id="1280718009">
      <w:bodyDiv w:val="1"/>
      <w:marLeft w:val="0"/>
      <w:marRight w:val="0"/>
      <w:marTop w:val="0"/>
      <w:marBottom w:val="0"/>
      <w:divBdr>
        <w:top w:val="none" w:sz="0" w:space="0" w:color="auto"/>
        <w:left w:val="none" w:sz="0" w:space="0" w:color="auto"/>
        <w:bottom w:val="none" w:sz="0" w:space="0" w:color="auto"/>
        <w:right w:val="none" w:sz="0" w:space="0" w:color="auto"/>
      </w:divBdr>
    </w:div>
    <w:div w:id="1284389042">
      <w:bodyDiv w:val="1"/>
      <w:marLeft w:val="0"/>
      <w:marRight w:val="0"/>
      <w:marTop w:val="0"/>
      <w:marBottom w:val="0"/>
      <w:divBdr>
        <w:top w:val="none" w:sz="0" w:space="0" w:color="auto"/>
        <w:left w:val="none" w:sz="0" w:space="0" w:color="auto"/>
        <w:bottom w:val="none" w:sz="0" w:space="0" w:color="auto"/>
        <w:right w:val="none" w:sz="0" w:space="0" w:color="auto"/>
      </w:divBdr>
    </w:div>
    <w:div w:id="1306617938">
      <w:bodyDiv w:val="1"/>
      <w:marLeft w:val="0"/>
      <w:marRight w:val="0"/>
      <w:marTop w:val="0"/>
      <w:marBottom w:val="0"/>
      <w:divBdr>
        <w:top w:val="none" w:sz="0" w:space="0" w:color="auto"/>
        <w:left w:val="none" w:sz="0" w:space="0" w:color="auto"/>
        <w:bottom w:val="none" w:sz="0" w:space="0" w:color="auto"/>
        <w:right w:val="none" w:sz="0" w:space="0" w:color="auto"/>
      </w:divBdr>
    </w:div>
    <w:div w:id="1308625503">
      <w:bodyDiv w:val="1"/>
      <w:marLeft w:val="0"/>
      <w:marRight w:val="0"/>
      <w:marTop w:val="0"/>
      <w:marBottom w:val="0"/>
      <w:divBdr>
        <w:top w:val="none" w:sz="0" w:space="0" w:color="auto"/>
        <w:left w:val="none" w:sz="0" w:space="0" w:color="auto"/>
        <w:bottom w:val="none" w:sz="0" w:space="0" w:color="auto"/>
        <w:right w:val="none" w:sz="0" w:space="0" w:color="auto"/>
      </w:divBdr>
    </w:div>
    <w:div w:id="1325937374">
      <w:bodyDiv w:val="1"/>
      <w:marLeft w:val="0"/>
      <w:marRight w:val="0"/>
      <w:marTop w:val="0"/>
      <w:marBottom w:val="0"/>
      <w:divBdr>
        <w:top w:val="none" w:sz="0" w:space="0" w:color="auto"/>
        <w:left w:val="none" w:sz="0" w:space="0" w:color="auto"/>
        <w:bottom w:val="none" w:sz="0" w:space="0" w:color="auto"/>
        <w:right w:val="none" w:sz="0" w:space="0" w:color="auto"/>
      </w:divBdr>
    </w:div>
    <w:div w:id="1328707417">
      <w:bodyDiv w:val="1"/>
      <w:marLeft w:val="0"/>
      <w:marRight w:val="0"/>
      <w:marTop w:val="0"/>
      <w:marBottom w:val="0"/>
      <w:divBdr>
        <w:top w:val="none" w:sz="0" w:space="0" w:color="auto"/>
        <w:left w:val="none" w:sz="0" w:space="0" w:color="auto"/>
        <w:bottom w:val="none" w:sz="0" w:space="0" w:color="auto"/>
        <w:right w:val="none" w:sz="0" w:space="0" w:color="auto"/>
      </w:divBdr>
    </w:div>
    <w:div w:id="1352486362">
      <w:bodyDiv w:val="1"/>
      <w:marLeft w:val="0"/>
      <w:marRight w:val="0"/>
      <w:marTop w:val="0"/>
      <w:marBottom w:val="0"/>
      <w:divBdr>
        <w:top w:val="none" w:sz="0" w:space="0" w:color="auto"/>
        <w:left w:val="none" w:sz="0" w:space="0" w:color="auto"/>
        <w:bottom w:val="none" w:sz="0" w:space="0" w:color="auto"/>
        <w:right w:val="none" w:sz="0" w:space="0" w:color="auto"/>
      </w:divBdr>
    </w:div>
    <w:div w:id="1354183692">
      <w:bodyDiv w:val="1"/>
      <w:marLeft w:val="0"/>
      <w:marRight w:val="0"/>
      <w:marTop w:val="0"/>
      <w:marBottom w:val="0"/>
      <w:divBdr>
        <w:top w:val="none" w:sz="0" w:space="0" w:color="auto"/>
        <w:left w:val="none" w:sz="0" w:space="0" w:color="auto"/>
        <w:bottom w:val="none" w:sz="0" w:space="0" w:color="auto"/>
        <w:right w:val="none" w:sz="0" w:space="0" w:color="auto"/>
      </w:divBdr>
    </w:div>
    <w:div w:id="1363166425">
      <w:bodyDiv w:val="1"/>
      <w:marLeft w:val="0"/>
      <w:marRight w:val="0"/>
      <w:marTop w:val="0"/>
      <w:marBottom w:val="0"/>
      <w:divBdr>
        <w:top w:val="none" w:sz="0" w:space="0" w:color="auto"/>
        <w:left w:val="none" w:sz="0" w:space="0" w:color="auto"/>
        <w:bottom w:val="none" w:sz="0" w:space="0" w:color="auto"/>
        <w:right w:val="none" w:sz="0" w:space="0" w:color="auto"/>
      </w:divBdr>
    </w:div>
    <w:div w:id="1366246272">
      <w:bodyDiv w:val="1"/>
      <w:marLeft w:val="0"/>
      <w:marRight w:val="0"/>
      <w:marTop w:val="0"/>
      <w:marBottom w:val="0"/>
      <w:divBdr>
        <w:top w:val="none" w:sz="0" w:space="0" w:color="auto"/>
        <w:left w:val="none" w:sz="0" w:space="0" w:color="auto"/>
        <w:bottom w:val="none" w:sz="0" w:space="0" w:color="auto"/>
        <w:right w:val="none" w:sz="0" w:space="0" w:color="auto"/>
      </w:divBdr>
    </w:div>
    <w:div w:id="1385369225">
      <w:bodyDiv w:val="1"/>
      <w:marLeft w:val="0"/>
      <w:marRight w:val="0"/>
      <w:marTop w:val="0"/>
      <w:marBottom w:val="0"/>
      <w:divBdr>
        <w:top w:val="none" w:sz="0" w:space="0" w:color="auto"/>
        <w:left w:val="none" w:sz="0" w:space="0" w:color="auto"/>
        <w:bottom w:val="none" w:sz="0" w:space="0" w:color="auto"/>
        <w:right w:val="none" w:sz="0" w:space="0" w:color="auto"/>
      </w:divBdr>
    </w:div>
    <w:div w:id="1385908587">
      <w:bodyDiv w:val="1"/>
      <w:marLeft w:val="0"/>
      <w:marRight w:val="0"/>
      <w:marTop w:val="0"/>
      <w:marBottom w:val="0"/>
      <w:divBdr>
        <w:top w:val="none" w:sz="0" w:space="0" w:color="auto"/>
        <w:left w:val="none" w:sz="0" w:space="0" w:color="auto"/>
        <w:bottom w:val="none" w:sz="0" w:space="0" w:color="auto"/>
        <w:right w:val="none" w:sz="0" w:space="0" w:color="auto"/>
      </w:divBdr>
    </w:div>
    <w:div w:id="1401176609">
      <w:bodyDiv w:val="1"/>
      <w:marLeft w:val="0"/>
      <w:marRight w:val="0"/>
      <w:marTop w:val="0"/>
      <w:marBottom w:val="0"/>
      <w:divBdr>
        <w:top w:val="none" w:sz="0" w:space="0" w:color="auto"/>
        <w:left w:val="none" w:sz="0" w:space="0" w:color="auto"/>
        <w:bottom w:val="none" w:sz="0" w:space="0" w:color="auto"/>
        <w:right w:val="none" w:sz="0" w:space="0" w:color="auto"/>
      </w:divBdr>
    </w:div>
    <w:div w:id="1406026606">
      <w:bodyDiv w:val="1"/>
      <w:marLeft w:val="0"/>
      <w:marRight w:val="0"/>
      <w:marTop w:val="0"/>
      <w:marBottom w:val="0"/>
      <w:divBdr>
        <w:top w:val="none" w:sz="0" w:space="0" w:color="auto"/>
        <w:left w:val="none" w:sz="0" w:space="0" w:color="auto"/>
        <w:bottom w:val="none" w:sz="0" w:space="0" w:color="auto"/>
        <w:right w:val="none" w:sz="0" w:space="0" w:color="auto"/>
      </w:divBdr>
    </w:div>
    <w:div w:id="1434668608">
      <w:bodyDiv w:val="1"/>
      <w:marLeft w:val="0"/>
      <w:marRight w:val="0"/>
      <w:marTop w:val="0"/>
      <w:marBottom w:val="0"/>
      <w:divBdr>
        <w:top w:val="none" w:sz="0" w:space="0" w:color="auto"/>
        <w:left w:val="none" w:sz="0" w:space="0" w:color="auto"/>
        <w:bottom w:val="none" w:sz="0" w:space="0" w:color="auto"/>
        <w:right w:val="none" w:sz="0" w:space="0" w:color="auto"/>
      </w:divBdr>
    </w:div>
    <w:div w:id="1465079557">
      <w:bodyDiv w:val="1"/>
      <w:marLeft w:val="0"/>
      <w:marRight w:val="0"/>
      <w:marTop w:val="0"/>
      <w:marBottom w:val="0"/>
      <w:divBdr>
        <w:top w:val="none" w:sz="0" w:space="0" w:color="auto"/>
        <w:left w:val="none" w:sz="0" w:space="0" w:color="auto"/>
        <w:bottom w:val="none" w:sz="0" w:space="0" w:color="auto"/>
        <w:right w:val="none" w:sz="0" w:space="0" w:color="auto"/>
      </w:divBdr>
    </w:div>
    <w:div w:id="1465848632">
      <w:bodyDiv w:val="1"/>
      <w:marLeft w:val="0"/>
      <w:marRight w:val="0"/>
      <w:marTop w:val="0"/>
      <w:marBottom w:val="0"/>
      <w:divBdr>
        <w:top w:val="none" w:sz="0" w:space="0" w:color="auto"/>
        <w:left w:val="none" w:sz="0" w:space="0" w:color="auto"/>
        <w:bottom w:val="none" w:sz="0" w:space="0" w:color="auto"/>
        <w:right w:val="none" w:sz="0" w:space="0" w:color="auto"/>
      </w:divBdr>
    </w:div>
    <w:div w:id="1474370073">
      <w:bodyDiv w:val="1"/>
      <w:marLeft w:val="0"/>
      <w:marRight w:val="0"/>
      <w:marTop w:val="0"/>
      <w:marBottom w:val="0"/>
      <w:divBdr>
        <w:top w:val="none" w:sz="0" w:space="0" w:color="auto"/>
        <w:left w:val="none" w:sz="0" w:space="0" w:color="auto"/>
        <w:bottom w:val="none" w:sz="0" w:space="0" w:color="auto"/>
        <w:right w:val="none" w:sz="0" w:space="0" w:color="auto"/>
      </w:divBdr>
    </w:div>
    <w:div w:id="1481341759">
      <w:bodyDiv w:val="1"/>
      <w:marLeft w:val="0"/>
      <w:marRight w:val="0"/>
      <w:marTop w:val="0"/>
      <w:marBottom w:val="0"/>
      <w:divBdr>
        <w:top w:val="none" w:sz="0" w:space="0" w:color="auto"/>
        <w:left w:val="none" w:sz="0" w:space="0" w:color="auto"/>
        <w:bottom w:val="none" w:sz="0" w:space="0" w:color="auto"/>
        <w:right w:val="none" w:sz="0" w:space="0" w:color="auto"/>
      </w:divBdr>
    </w:div>
    <w:div w:id="1482190204">
      <w:bodyDiv w:val="1"/>
      <w:marLeft w:val="0"/>
      <w:marRight w:val="0"/>
      <w:marTop w:val="0"/>
      <w:marBottom w:val="0"/>
      <w:divBdr>
        <w:top w:val="none" w:sz="0" w:space="0" w:color="auto"/>
        <w:left w:val="none" w:sz="0" w:space="0" w:color="auto"/>
        <w:bottom w:val="none" w:sz="0" w:space="0" w:color="auto"/>
        <w:right w:val="none" w:sz="0" w:space="0" w:color="auto"/>
      </w:divBdr>
    </w:div>
    <w:div w:id="1486126172">
      <w:bodyDiv w:val="1"/>
      <w:marLeft w:val="0"/>
      <w:marRight w:val="0"/>
      <w:marTop w:val="0"/>
      <w:marBottom w:val="0"/>
      <w:divBdr>
        <w:top w:val="none" w:sz="0" w:space="0" w:color="auto"/>
        <w:left w:val="none" w:sz="0" w:space="0" w:color="auto"/>
        <w:bottom w:val="none" w:sz="0" w:space="0" w:color="auto"/>
        <w:right w:val="none" w:sz="0" w:space="0" w:color="auto"/>
      </w:divBdr>
    </w:div>
    <w:div w:id="1514371542">
      <w:bodyDiv w:val="1"/>
      <w:marLeft w:val="0"/>
      <w:marRight w:val="0"/>
      <w:marTop w:val="0"/>
      <w:marBottom w:val="0"/>
      <w:divBdr>
        <w:top w:val="none" w:sz="0" w:space="0" w:color="auto"/>
        <w:left w:val="none" w:sz="0" w:space="0" w:color="auto"/>
        <w:bottom w:val="none" w:sz="0" w:space="0" w:color="auto"/>
        <w:right w:val="none" w:sz="0" w:space="0" w:color="auto"/>
      </w:divBdr>
    </w:div>
    <w:div w:id="1519929199">
      <w:bodyDiv w:val="1"/>
      <w:marLeft w:val="0"/>
      <w:marRight w:val="0"/>
      <w:marTop w:val="0"/>
      <w:marBottom w:val="0"/>
      <w:divBdr>
        <w:top w:val="none" w:sz="0" w:space="0" w:color="auto"/>
        <w:left w:val="none" w:sz="0" w:space="0" w:color="auto"/>
        <w:bottom w:val="none" w:sz="0" w:space="0" w:color="auto"/>
        <w:right w:val="none" w:sz="0" w:space="0" w:color="auto"/>
      </w:divBdr>
    </w:div>
    <w:div w:id="1529945699">
      <w:bodyDiv w:val="1"/>
      <w:marLeft w:val="0"/>
      <w:marRight w:val="0"/>
      <w:marTop w:val="0"/>
      <w:marBottom w:val="0"/>
      <w:divBdr>
        <w:top w:val="none" w:sz="0" w:space="0" w:color="auto"/>
        <w:left w:val="none" w:sz="0" w:space="0" w:color="auto"/>
        <w:bottom w:val="none" w:sz="0" w:space="0" w:color="auto"/>
        <w:right w:val="none" w:sz="0" w:space="0" w:color="auto"/>
      </w:divBdr>
      <w:divsChild>
        <w:div w:id="1893152220">
          <w:marLeft w:val="0"/>
          <w:marRight w:val="0"/>
          <w:marTop w:val="0"/>
          <w:marBottom w:val="0"/>
          <w:divBdr>
            <w:top w:val="none" w:sz="0" w:space="0" w:color="auto"/>
            <w:left w:val="none" w:sz="0" w:space="0" w:color="auto"/>
            <w:bottom w:val="none" w:sz="0" w:space="0" w:color="auto"/>
            <w:right w:val="none" w:sz="0" w:space="0" w:color="auto"/>
          </w:divBdr>
          <w:divsChild>
            <w:div w:id="1355109632">
              <w:marLeft w:val="0"/>
              <w:marRight w:val="0"/>
              <w:marTop w:val="0"/>
              <w:marBottom w:val="0"/>
              <w:divBdr>
                <w:top w:val="none" w:sz="0" w:space="0" w:color="auto"/>
                <w:left w:val="none" w:sz="0" w:space="0" w:color="auto"/>
                <w:bottom w:val="none" w:sz="0" w:space="0" w:color="auto"/>
                <w:right w:val="none" w:sz="0" w:space="0" w:color="auto"/>
              </w:divBdr>
              <w:divsChild>
                <w:div w:id="1579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58390">
      <w:bodyDiv w:val="1"/>
      <w:marLeft w:val="0"/>
      <w:marRight w:val="0"/>
      <w:marTop w:val="0"/>
      <w:marBottom w:val="0"/>
      <w:divBdr>
        <w:top w:val="none" w:sz="0" w:space="0" w:color="auto"/>
        <w:left w:val="none" w:sz="0" w:space="0" w:color="auto"/>
        <w:bottom w:val="none" w:sz="0" w:space="0" w:color="auto"/>
        <w:right w:val="none" w:sz="0" w:space="0" w:color="auto"/>
      </w:divBdr>
    </w:div>
    <w:div w:id="1556504912">
      <w:bodyDiv w:val="1"/>
      <w:marLeft w:val="0"/>
      <w:marRight w:val="0"/>
      <w:marTop w:val="0"/>
      <w:marBottom w:val="0"/>
      <w:divBdr>
        <w:top w:val="none" w:sz="0" w:space="0" w:color="auto"/>
        <w:left w:val="none" w:sz="0" w:space="0" w:color="auto"/>
        <w:bottom w:val="none" w:sz="0" w:space="0" w:color="auto"/>
        <w:right w:val="none" w:sz="0" w:space="0" w:color="auto"/>
      </w:divBdr>
    </w:div>
    <w:div w:id="1599101307">
      <w:bodyDiv w:val="1"/>
      <w:marLeft w:val="0"/>
      <w:marRight w:val="0"/>
      <w:marTop w:val="0"/>
      <w:marBottom w:val="0"/>
      <w:divBdr>
        <w:top w:val="none" w:sz="0" w:space="0" w:color="auto"/>
        <w:left w:val="none" w:sz="0" w:space="0" w:color="auto"/>
        <w:bottom w:val="none" w:sz="0" w:space="0" w:color="auto"/>
        <w:right w:val="none" w:sz="0" w:space="0" w:color="auto"/>
      </w:divBdr>
    </w:div>
    <w:div w:id="1603681148">
      <w:bodyDiv w:val="1"/>
      <w:marLeft w:val="0"/>
      <w:marRight w:val="0"/>
      <w:marTop w:val="0"/>
      <w:marBottom w:val="0"/>
      <w:divBdr>
        <w:top w:val="none" w:sz="0" w:space="0" w:color="auto"/>
        <w:left w:val="none" w:sz="0" w:space="0" w:color="auto"/>
        <w:bottom w:val="none" w:sz="0" w:space="0" w:color="auto"/>
        <w:right w:val="none" w:sz="0" w:space="0" w:color="auto"/>
      </w:divBdr>
    </w:div>
    <w:div w:id="1616329939">
      <w:bodyDiv w:val="1"/>
      <w:marLeft w:val="0"/>
      <w:marRight w:val="0"/>
      <w:marTop w:val="0"/>
      <w:marBottom w:val="0"/>
      <w:divBdr>
        <w:top w:val="none" w:sz="0" w:space="0" w:color="auto"/>
        <w:left w:val="none" w:sz="0" w:space="0" w:color="auto"/>
        <w:bottom w:val="none" w:sz="0" w:space="0" w:color="auto"/>
        <w:right w:val="none" w:sz="0" w:space="0" w:color="auto"/>
      </w:divBdr>
    </w:div>
    <w:div w:id="1617325849">
      <w:bodyDiv w:val="1"/>
      <w:marLeft w:val="0"/>
      <w:marRight w:val="0"/>
      <w:marTop w:val="0"/>
      <w:marBottom w:val="0"/>
      <w:divBdr>
        <w:top w:val="none" w:sz="0" w:space="0" w:color="auto"/>
        <w:left w:val="none" w:sz="0" w:space="0" w:color="auto"/>
        <w:bottom w:val="none" w:sz="0" w:space="0" w:color="auto"/>
        <w:right w:val="none" w:sz="0" w:space="0" w:color="auto"/>
      </w:divBdr>
    </w:div>
    <w:div w:id="1617981847">
      <w:bodyDiv w:val="1"/>
      <w:marLeft w:val="0"/>
      <w:marRight w:val="0"/>
      <w:marTop w:val="0"/>
      <w:marBottom w:val="0"/>
      <w:divBdr>
        <w:top w:val="none" w:sz="0" w:space="0" w:color="auto"/>
        <w:left w:val="none" w:sz="0" w:space="0" w:color="auto"/>
        <w:bottom w:val="none" w:sz="0" w:space="0" w:color="auto"/>
        <w:right w:val="none" w:sz="0" w:space="0" w:color="auto"/>
      </w:divBdr>
    </w:div>
    <w:div w:id="1726835338">
      <w:bodyDiv w:val="1"/>
      <w:marLeft w:val="0"/>
      <w:marRight w:val="0"/>
      <w:marTop w:val="0"/>
      <w:marBottom w:val="0"/>
      <w:divBdr>
        <w:top w:val="none" w:sz="0" w:space="0" w:color="auto"/>
        <w:left w:val="none" w:sz="0" w:space="0" w:color="auto"/>
        <w:bottom w:val="none" w:sz="0" w:space="0" w:color="auto"/>
        <w:right w:val="none" w:sz="0" w:space="0" w:color="auto"/>
      </w:divBdr>
    </w:div>
    <w:div w:id="1732996592">
      <w:bodyDiv w:val="1"/>
      <w:marLeft w:val="0"/>
      <w:marRight w:val="0"/>
      <w:marTop w:val="0"/>
      <w:marBottom w:val="0"/>
      <w:divBdr>
        <w:top w:val="none" w:sz="0" w:space="0" w:color="auto"/>
        <w:left w:val="none" w:sz="0" w:space="0" w:color="auto"/>
        <w:bottom w:val="none" w:sz="0" w:space="0" w:color="auto"/>
        <w:right w:val="none" w:sz="0" w:space="0" w:color="auto"/>
      </w:divBdr>
    </w:div>
    <w:div w:id="1740521644">
      <w:bodyDiv w:val="1"/>
      <w:marLeft w:val="0"/>
      <w:marRight w:val="0"/>
      <w:marTop w:val="0"/>
      <w:marBottom w:val="0"/>
      <w:divBdr>
        <w:top w:val="none" w:sz="0" w:space="0" w:color="auto"/>
        <w:left w:val="none" w:sz="0" w:space="0" w:color="auto"/>
        <w:bottom w:val="none" w:sz="0" w:space="0" w:color="auto"/>
        <w:right w:val="none" w:sz="0" w:space="0" w:color="auto"/>
      </w:divBdr>
    </w:div>
    <w:div w:id="1741949811">
      <w:bodyDiv w:val="1"/>
      <w:marLeft w:val="0"/>
      <w:marRight w:val="0"/>
      <w:marTop w:val="0"/>
      <w:marBottom w:val="0"/>
      <w:divBdr>
        <w:top w:val="none" w:sz="0" w:space="0" w:color="auto"/>
        <w:left w:val="none" w:sz="0" w:space="0" w:color="auto"/>
        <w:bottom w:val="none" w:sz="0" w:space="0" w:color="auto"/>
        <w:right w:val="none" w:sz="0" w:space="0" w:color="auto"/>
      </w:divBdr>
    </w:div>
    <w:div w:id="1759134910">
      <w:bodyDiv w:val="1"/>
      <w:marLeft w:val="0"/>
      <w:marRight w:val="0"/>
      <w:marTop w:val="0"/>
      <w:marBottom w:val="0"/>
      <w:divBdr>
        <w:top w:val="none" w:sz="0" w:space="0" w:color="auto"/>
        <w:left w:val="none" w:sz="0" w:space="0" w:color="auto"/>
        <w:bottom w:val="none" w:sz="0" w:space="0" w:color="auto"/>
        <w:right w:val="none" w:sz="0" w:space="0" w:color="auto"/>
      </w:divBdr>
    </w:div>
    <w:div w:id="1784612991">
      <w:bodyDiv w:val="1"/>
      <w:marLeft w:val="0"/>
      <w:marRight w:val="0"/>
      <w:marTop w:val="0"/>
      <w:marBottom w:val="0"/>
      <w:divBdr>
        <w:top w:val="none" w:sz="0" w:space="0" w:color="auto"/>
        <w:left w:val="none" w:sz="0" w:space="0" w:color="auto"/>
        <w:bottom w:val="none" w:sz="0" w:space="0" w:color="auto"/>
        <w:right w:val="none" w:sz="0" w:space="0" w:color="auto"/>
      </w:divBdr>
    </w:div>
    <w:div w:id="1801338123">
      <w:bodyDiv w:val="1"/>
      <w:marLeft w:val="0"/>
      <w:marRight w:val="0"/>
      <w:marTop w:val="0"/>
      <w:marBottom w:val="0"/>
      <w:divBdr>
        <w:top w:val="none" w:sz="0" w:space="0" w:color="auto"/>
        <w:left w:val="none" w:sz="0" w:space="0" w:color="auto"/>
        <w:bottom w:val="none" w:sz="0" w:space="0" w:color="auto"/>
        <w:right w:val="none" w:sz="0" w:space="0" w:color="auto"/>
      </w:divBdr>
    </w:div>
    <w:div w:id="1807501658">
      <w:bodyDiv w:val="1"/>
      <w:marLeft w:val="0"/>
      <w:marRight w:val="0"/>
      <w:marTop w:val="0"/>
      <w:marBottom w:val="0"/>
      <w:divBdr>
        <w:top w:val="none" w:sz="0" w:space="0" w:color="auto"/>
        <w:left w:val="none" w:sz="0" w:space="0" w:color="auto"/>
        <w:bottom w:val="none" w:sz="0" w:space="0" w:color="auto"/>
        <w:right w:val="none" w:sz="0" w:space="0" w:color="auto"/>
      </w:divBdr>
    </w:div>
    <w:div w:id="1882671695">
      <w:bodyDiv w:val="1"/>
      <w:marLeft w:val="0"/>
      <w:marRight w:val="0"/>
      <w:marTop w:val="0"/>
      <w:marBottom w:val="0"/>
      <w:divBdr>
        <w:top w:val="none" w:sz="0" w:space="0" w:color="auto"/>
        <w:left w:val="none" w:sz="0" w:space="0" w:color="auto"/>
        <w:bottom w:val="none" w:sz="0" w:space="0" w:color="auto"/>
        <w:right w:val="none" w:sz="0" w:space="0" w:color="auto"/>
      </w:divBdr>
    </w:div>
    <w:div w:id="1891453656">
      <w:bodyDiv w:val="1"/>
      <w:marLeft w:val="0"/>
      <w:marRight w:val="0"/>
      <w:marTop w:val="0"/>
      <w:marBottom w:val="0"/>
      <w:divBdr>
        <w:top w:val="none" w:sz="0" w:space="0" w:color="auto"/>
        <w:left w:val="none" w:sz="0" w:space="0" w:color="auto"/>
        <w:bottom w:val="none" w:sz="0" w:space="0" w:color="auto"/>
        <w:right w:val="none" w:sz="0" w:space="0" w:color="auto"/>
      </w:divBdr>
    </w:div>
    <w:div w:id="1893687704">
      <w:bodyDiv w:val="1"/>
      <w:marLeft w:val="0"/>
      <w:marRight w:val="0"/>
      <w:marTop w:val="0"/>
      <w:marBottom w:val="0"/>
      <w:divBdr>
        <w:top w:val="none" w:sz="0" w:space="0" w:color="auto"/>
        <w:left w:val="none" w:sz="0" w:space="0" w:color="auto"/>
        <w:bottom w:val="none" w:sz="0" w:space="0" w:color="auto"/>
        <w:right w:val="none" w:sz="0" w:space="0" w:color="auto"/>
      </w:divBdr>
    </w:div>
    <w:div w:id="1894732050">
      <w:bodyDiv w:val="1"/>
      <w:marLeft w:val="0"/>
      <w:marRight w:val="0"/>
      <w:marTop w:val="0"/>
      <w:marBottom w:val="0"/>
      <w:divBdr>
        <w:top w:val="none" w:sz="0" w:space="0" w:color="auto"/>
        <w:left w:val="none" w:sz="0" w:space="0" w:color="auto"/>
        <w:bottom w:val="none" w:sz="0" w:space="0" w:color="auto"/>
        <w:right w:val="none" w:sz="0" w:space="0" w:color="auto"/>
      </w:divBdr>
    </w:div>
    <w:div w:id="1905874724">
      <w:bodyDiv w:val="1"/>
      <w:marLeft w:val="0"/>
      <w:marRight w:val="0"/>
      <w:marTop w:val="0"/>
      <w:marBottom w:val="0"/>
      <w:divBdr>
        <w:top w:val="none" w:sz="0" w:space="0" w:color="auto"/>
        <w:left w:val="none" w:sz="0" w:space="0" w:color="auto"/>
        <w:bottom w:val="none" w:sz="0" w:space="0" w:color="auto"/>
        <w:right w:val="none" w:sz="0" w:space="0" w:color="auto"/>
      </w:divBdr>
    </w:div>
    <w:div w:id="1912037850">
      <w:bodyDiv w:val="1"/>
      <w:marLeft w:val="0"/>
      <w:marRight w:val="0"/>
      <w:marTop w:val="0"/>
      <w:marBottom w:val="0"/>
      <w:divBdr>
        <w:top w:val="none" w:sz="0" w:space="0" w:color="auto"/>
        <w:left w:val="none" w:sz="0" w:space="0" w:color="auto"/>
        <w:bottom w:val="none" w:sz="0" w:space="0" w:color="auto"/>
        <w:right w:val="none" w:sz="0" w:space="0" w:color="auto"/>
      </w:divBdr>
    </w:div>
    <w:div w:id="1924144740">
      <w:bodyDiv w:val="1"/>
      <w:marLeft w:val="0"/>
      <w:marRight w:val="0"/>
      <w:marTop w:val="0"/>
      <w:marBottom w:val="0"/>
      <w:divBdr>
        <w:top w:val="none" w:sz="0" w:space="0" w:color="auto"/>
        <w:left w:val="none" w:sz="0" w:space="0" w:color="auto"/>
        <w:bottom w:val="none" w:sz="0" w:space="0" w:color="auto"/>
        <w:right w:val="none" w:sz="0" w:space="0" w:color="auto"/>
      </w:divBdr>
    </w:div>
    <w:div w:id="1927423299">
      <w:bodyDiv w:val="1"/>
      <w:marLeft w:val="0"/>
      <w:marRight w:val="0"/>
      <w:marTop w:val="0"/>
      <w:marBottom w:val="0"/>
      <w:divBdr>
        <w:top w:val="none" w:sz="0" w:space="0" w:color="auto"/>
        <w:left w:val="none" w:sz="0" w:space="0" w:color="auto"/>
        <w:bottom w:val="none" w:sz="0" w:space="0" w:color="auto"/>
        <w:right w:val="none" w:sz="0" w:space="0" w:color="auto"/>
      </w:divBdr>
    </w:div>
    <w:div w:id="1930767179">
      <w:bodyDiv w:val="1"/>
      <w:marLeft w:val="0"/>
      <w:marRight w:val="0"/>
      <w:marTop w:val="0"/>
      <w:marBottom w:val="0"/>
      <w:divBdr>
        <w:top w:val="none" w:sz="0" w:space="0" w:color="auto"/>
        <w:left w:val="none" w:sz="0" w:space="0" w:color="auto"/>
        <w:bottom w:val="none" w:sz="0" w:space="0" w:color="auto"/>
        <w:right w:val="none" w:sz="0" w:space="0" w:color="auto"/>
      </w:divBdr>
    </w:div>
    <w:div w:id="1937707237">
      <w:bodyDiv w:val="1"/>
      <w:marLeft w:val="0"/>
      <w:marRight w:val="0"/>
      <w:marTop w:val="0"/>
      <w:marBottom w:val="0"/>
      <w:divBdr>
        <w:top w:val="none" w:sz="0" w:space="0" w:color="auto"/>
        <w:left w:val="none" w:sz="0" w:space="0" w:color="auto"/>
        <w:bottom w:val="none" w:sz="0" w:space="0" w:color="auto"/>
        <w:right w:val="none" w:sz="0" w:space="0" w:color="auto"/>
      </w:divBdr>
    </w:div>
    <w:div w:id="1938171549">
      <w:bodyDiv w:val="1"/>
      <w:marLeft w:val="0"/>
      <w:marRight w:val="0"/>
      <w:marTop w:val="0"/>
      <w:marBottom w:val="0"/>
      <w:divBdr>
        <w:top w:val="none" w:sz="0" w:space="0" w:color="auto"/>
        <w:left w:val="none" w:sz="0" w:space="0" w:color="auto"/>
        <w:bottom w:val="none" w:sz="0" w:space="0" w:color="auto"/>
        <w:right w:val="none" w:sz="0" w:space="0" w:color="auto"/>
      </w:divBdr>
    </w:div>
    <w:div w:id="1939634147">
      <w:bodyDiv w:val="1"/>
      <w:marLeft w:val="0"/>
      <w:marRight w:val="0"/>
      <w:marTop w:val="0"/>
      <w:marBottom w:val="0"/>
      <w:divBdr>
        <w:top w:val="none" w:sz="0" w:space="0" w:color="auto"/>
        <w:left w:val="none" w:sz="0" w:space="0" w:color="auto"/>
        <w:bottom w:val="none" w:sz="0" w:space="0" w:color="auto"/>
        <w:right w:val="none" w:sz="0" w:space="0" w:color="auto"/>
      </w:divBdr>
    </w:div>
    <w:div w:id="1973438895">
      <w:bodyDiv w:val="1"/>
      <w:marLeft w:val="0"/>
      <w:marRight w:val="0"/>
      <w:marTop w:val="0"/>
      <w:marBottom w:val="0"/>
      <w:divBdr>
        <w:top w:val="none" w:sz="0" w:space="0" w:color="auto"/>
        <w:left w:val="none" w:sz="0" w:space="0" w:color="auto"/>
        <w:bottom w:val="none" w:sz="0" w:space="0" w:color="auto"/>
        <w:right w:val="none" w:sz="0" w:space="0" w:color="auto"/>
      </w:divBdr>
    </w:div>
    <w:div w:id="1976179529">
      <w:bodyDiv w:val="1"/>
      <w:marLeft w:val="0"/>
      <w:marRight w:val="0"/>
      <w:marTop w:val="0"/>
      <w:marBottom w:val="0"/>
      <w:divBdr>
        <w:top w:val="none" w:sz="0" w:space="0" w:color="auto"/>
        <w:left w:val="none" w:sz="0" w:space="0" w:color="auto"/>
        <w:bottom w:val="none" w:sz="0" w:space="0" w:color="auto"/>
        <w:right w:val="none" w:sz="0" w:space="0" w:color="auto"/>
      </w:divBdr>
    </w:div>
    <w:div w:id="1981104975">
      <w:bodyDiv w:val="1"/>
      <w:marLeft w:val="0"/>
      <w:marRight w:val="0"/>
      <w:marTop w:val="0"/>
      <w:marBottom w:val="0"/>
      <w:divBdr>
        <w:top w:val="none" w:sz="0" w:space="0" w:color="auto"/>
        <w:left w:val="none" w:sz="0" w:space="0" w:color="auto"/>
        <w:bottom w:val="none" w:sz="0" w:space="0" w:color="auto"/>
        <w:right w:val="none" w:sz="0" w:space="0" w:color="auto"/>
      </w:divBdr>
    </w:div>
    <w:div w:id="2024934713">
      <w:bodyDiv w:val="1"/>
      <w:marLeft w:val="0"/>
      <w:marRight w:val="0"/>
      <w:marTop w:val="0"/>
      <w:marBottom w:val="0"/>
      <w:divBdr>
        <w:top w:val="none" w:sz="0" w:space="0" w:color="auto"/>
        <w:left w:val="none" w:sz="0" w:space="0" w:color="auto"/>
        <w:bottom w:val="none" w:sz="0" w:space="0" w:color="auto"/>
        <w:right w:val="none" w:sz="0" w:space="0" w:color="auto"/>
      </w:divBdr>
    </w:div>
    <w:div w:id="2043628314">
      <w:bodyDiv w:val="1"/>
      <w:marLeft w:val="0"/>
      <w:marRight w:val="0"/>
      <w:marTop w:val="0"/>
      <w:marBottom w:val="0"/>
      <w:divBdr>
        <w:top w:val="none" w:sz="0" w:space="0" w:color="auto"/>
        <w:left w:val="none" w:sz="0" w:space="0" w:color="auto"/>
        <w:bottom w:val="none" w:sz="0" w:space="0" w:color="auto"/>
        <w:right w:val="none" w:sz="0" w:space="0" w:color="auto"/>
      </w:divBdr>
    </w:div>
    <w:div w:id="2114740955">
      <w:bodyDiv w:val="1"/>
      <w:marLeft w:val="0"/>
      <w:marRight w:val="0"/>
      <w:marTop w:val="0"/>
      <w:marBottom w:val="0"/>
      <w:divBdr>
        <w:top w:val="none" w:sz="0" w:space="0" w:color="auto"/>
        <w:left w:val="none" w:sz="0" w:space="0" w:color="auto"/>
        <w:bottom w:val="none" w:sz="0" w:space="0" w:color="auto"/>
        <w:right w:val="none" w:sz="0" w:space="0" w:color="auto"/>
      </w:divBdr>
    </w:div>
    <w:div w:id="2138178834">
      <w:bodyDiv w:val="1"/>
      <w:marLeft w:val="0"/>
      <w:marRight w:val="0"/>
      <w:marTop w:val="0"/>
      <w:marBottom w:val="0"/>
      <w:divBdr>
        <w:top w:val="none" w:sz="0" w:space="0" w:color="auto"/>
        <w:left w:val="none" w:sz="0" w:space="0" w:color="auto"/>
        <w:bottom w:val="none" w:sz="0" w:space="0" w:color="auto"/>
        <w:right w:val="none" w:sz="0" w:space="0" w:color="auto"/>
      </w:divBdr>
    </w:div>
    <w:div w:id="2141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0F86A-C503-4DC3-B0EC-E0E04C7E69DF}">
  <ds:schemaRefs>
    <ds:schemaRef ds:uri="http://schemas.openxmlformats.org/officeDocument/2006/bibliography"/>
  </ds:schemaRefs>
</ds:datastoreItem>
</file>

<file path=customXml/itemProps2.xml><?xml version="1.0" encoding="utf-8"?>
<ds:datastoreItem xmlns:ds="http://schemas.openxmlformats.org/officeDocument/2006/customXml" ds:itemID="{1B5F94C6-C9C7-49D4-9549-9588F398B597}"/>
</file>

<file path=customXml/itemProps3.xml><?xml version="1.0" encoding="utf-8"?>
<ds:datastoreItem xmlns:ds="http://schemas.openxmlformats.org/officeDocument/2006/customXml" ds:itemID="{3053A0D3-EA5B-479D-A82B-3203E439470D}"/>
</file>

<file path=customXml/itemProps4.xml><?xml version="1.0" encoding="utf-8"?>
<ds:datastoreItem xmlns:ds="http://schemas.openxmlformats.org/officeDocument/2006/customXml" ds:itemID="{1D74D682-FBF1-4F84-B697-65947D921CB6}"/>
</file>

<file path=docProps/app.xml><?xml version="1.0" encoding="utf-8"?>
<Properties xmlns="http://schemas.openxmlformats.org/officeDocument/2006/extended-properties" xmlns:vt="http://schemas.openxmlformats.org/officeDocument/2006/docPropsVTypes">
  <Template>Normal.dotm</Template>
  <TotalTime>205</TotalTime>
  <Pages>17</Pages>
  <Words>3555</Words>
  <Characters>20267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Bé V¨n ho¸, ThÓ thao vµ Du lÞch</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V¨n ho¸, ThÓ thao vµ Du lÞch</dc:title>
  <dc:creator>HMC</dc:creator>
  <cp:lastModifiedBy>Hoàng Lê</cp:lastModifiedBy>
  <cp:revision>239</cp:revision>
  <cp:lastPrinted>2023-07-05T09:34:00Z</cp:lastPrinted>
  <dcterms:created xsi:type="dcterms:W3CDTF">2023-07-07T08:28:00Z</dcterms:created>
  <dcterms:modified xsi:type="dcterms:W3CDTF">2023-12-21T09:53:00Z</dcterms:modified>
</cp:coreProperties>
</file>